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FACE1F" w14:textId="77777777" w:rsidR="005A6FF9" w:rsidRDefault="00000000">
      <w:pPr>
        <w:rPr>
          <w:rFonts w:ascii="Calibri" w:eastAsia="Calibri" w:hAnsi="Calibri" w:cs="Calibri"/>
        </w:rPr>
      </w:pPr>
      <w:r>
        <w:rPr>
          <w:rFonts w:ascii="Calibri" w:eastAsia="Calibri" w:hAnsi="Calibri" w:cs="Calibri"/>
        </w:rPr>
        <w:t>`</w:t>
      </w:r>
    </w:p>
    <w:tbl>
      <w:tblPr>
        <w:tblStyle w:val="a6"/>
        <w:tblW w:w="10125" w:type="dxa"/>
        <w:tblInd w:w="15" w:type="dxa"/>
        <w:tblBorders>
          <w:top w:val="single" w:sz="8" w:space="0" w:color="29333D"/>
          <w:left w:val="single" w:sz="8" w:space="0" w:color="29333D"/>
          <w:bottom w:val="single" w:sz="8" w:space="0" w:color="29333D"/>
          <w:right w:val="single" w:sz="8" w:space="0" w:color="29333D"/>
          <w:insideH w:val="single" w:sz="8" w:space="0" w:color="29333D"/>
          <w:insideV w:val="single" w:sz="8" w:space="0" w:color="29333D"/>
        </w:tblBorders>
        <w:tblLayout w:type="fixed"/>
        <w:tblLook w:val="0600" w:firstRow="0" w:lastRow="0" w:firstColumn="0" w:lastColumn="0" w:noHBand="1" w:noVBand="1"/>
      </w:tblPr>
      <w:tblGrid>
        <w:gridCol w:w="2400"/>
        <w:gridCol w:w="2115"/>
        <w:gridCol w:w="3420"/>
        <w:gridCol w:w="2190"/>
      </w:tblGrid>
      <w:tr w:rsidR="005A6FF9" w14:paraId="19C2B48D" w14:textId="77777777">
        <w:trPr>
          <w:trHeight w:val="225"/>
          <w:tblHeader/>
        </w:trPr>
        <w:tc>
          <w:tcPr>
            <w:tcW w:w="2400"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14:paraId="65C2564C" w14:textId="77777777" w:rsidR="005A6FF9" w:rsidRDefault="005A6FF9">
            <w:pPr>
              <w:pStyle w:val="Heading4"/>
              <w:rPr>
                <w:rFonts w:ascii="Calibri" w:eastAsia="Calibri" w:hAnsi="Calibri" w:cs="Calibri"/>
                <w:sz w:val="24"/>
                <w:szCs w:val="24"/>
              </w:rPr>
            </w:pPr>
            <w:bookmarkStart w:id="0" w:name="_heading=h.gjdgxs" w:colFirst="0" w:colLast="0"/>
            <w:bookmarkEnd w:id="0"/>
          </w:p>
          <w:p w14:paraId="6B75960C" w14:textId="77777777" w:rsidR="005A6FF9" w:rsidRDefault="00000000">
            <w:pPr>
              <w:pStyle w:val="Heading4"/>
              <w:jc w:val="center"/>
              <w:rPr>
                <w:rFonts w:ascii="Calibri" w:eastAsia="Calibri" w:hAnsi="Calibri" w:cs="Calibri"/>
                <w:sz w:val="24"/>
                <w:szCs w:val="24"/>
              </w:rPr>
            </w:pPr>
            <w:bookmarkStart w:id="1" w:name="_heading=h.30j0zll" w:colFirst="0" w:colLast="0"/>
            <w:bookmarkEnd w:id="1"/>
            <w:r>
              <w:rPr>
                <w:rFonts w:ascii="Calibri" w:eastAsia="Calibri" w:hAnsi="Calibri" w:cs="Calibri"/>
                <w:sz w:val="24"/>
                <w:szCs w:val="24"/>
              </w:rPr>
              <w:t>FULL LEGAL NAME</w:t>
            </w:r>
          </w:p>
        </w:tc>
        <w:tc>
          <w:tcPr>
            <w:tcW w:w="2115"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14:paraId="190A2E8B" w14:textId="77777777" w:rsidR="005A6FF9" w:rsidRDefault="005A6FF9">
            <w:pPr>
              <w:widowControl w:val="0"/>
              <w:spacing w:line="240" w:lineRule="auto"/>
              <w:jc w:val="center"/>
              <w:rPr>
                <w:rFonts w:ascii="Calibri" w:eastAsia="Calibri" w:hAnsi="Calibri" w:cs="Calibri"/>
                <w:b/>
                <w:color w:val="FFFFFF"/>
              </w:rPr>
            </w:pPr>
          </w:p>
          <w:p w14:paraId="36A8386E" w14:textId="77777777" w:rsidR="005A6FF9" w:rsidRDefault="00000000">
            <w:pPr>
              <w:widowControl w:val="0"/>
              <w:spacing w:line="240" w:lineRule="auto"/>
              <w:jc w:val="center"/>
              <w:rPr>
                <w:rFonts w:ascii="Calibri" w:eastAsia="Calibri" w:hAnsi="Calibri" w:cs="Calibri"/>
              </w:rPr>
            </w:pPr>
            <w:r>
              <w:rPr>
                <w:rFonts w:ascii="Calibri" w:eastAsia="Calibri" w:hAnsi="Calibri" w:cs="Calibri"/>
                <w:b/>
                <w:color w:val="FFFFFF"/>
              </w:rPr>
              <w:t>LOCATION (COUNTRY)</w:t>
            </w:r>
          </w:p>
        </w:tc>
        <w:tc>
          <w:tcPr>
            <w:tcW w:w="3420"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14:paraId="6E8994B2" w14:textId="77777777" w:rsidR="005A6FF9" w:rsidRDefault="005A6FF9">
            <w:pPr>
              <w:widowControl w:val="0"/>
              <w:spacing w:line="240" w:lineRule="auto"/>
              <w:jc w:val="center"/>
              <w:rPr>
                <w:rFonts w:ascii="Calibri" w:eastAsia="Calibri" w:hAnsi="Calibri" w:cs="Calibri"/>
                <w:b/>
                <w:color w:val="FFFFFF"/>
              </w:rPr>
            </w:pPr>
          </w:p>
          <w:p w14:paraId="2F1A6E78" w14:textId="77777777" w:rsidR="005A6FF9" w:rsidRDefault="00000000">
            <w:pPr>
              <w:widowControl w:val="0"/>
              <w:spacing w:line="240" w:lineRule="auto"/>
              <w:jc w:val="center"/>
              <w:rPr>
                <w:rFonts w:ascii="Calibri" w:eastAsia="Calibri" w:hAnsi="Calibri" w:cs="Calibri"/>
              </w:rPr>
            </w:pPr>
            <w:r>
              <w:rPr>
                <w:rFonts w:ascii="Calibri" w:eastAsia="Calibri" w:hAnsi="Calibri" w:cs="Calibri"/>
                <w:b/>
                <w:color w:val="FFFFFF"/>
              </w:rPr>
              <w:t>EMAIL ADDRESS</w:t>
            </w:r>
          </w:p>
        </w:tc>
        <w:tc>
          <w:tcPr>
            <w:tcW w:w="2190"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14:paraId="240CCA89" w14:textId="77777777" w:rsidR="005A6FF9" w:rsidRDefault="00000000">
            <w:pPr>
              <w:widowControl w:val="0"/>
              <w:spacing w:line="240" w:lineRule="auto"/>
              <w:jc w:val="center"/>
              <w:rPr>
                <w:rFonts w:ascii="Calibri" w:eastAsia="Calibri" w:hAnsi="Calibri" w:cs="Calibri"/>
                <w:b/>
                <w:color w:val="FFFFFF"/>
              </w:rPr>
            </w:pPr>
            <w:r>
              <w:rPr>
                <w:rFonts w:ascii="Calibri" w:eastAsia="Calibri" w:hAnsi="Calibri" w:cs="Calibri"/>
                <w:b/>
                <w:color w:val="FFFFFF"/>
              </w:rPr>
              <w:t>MARK X FOR ANY NON-CONTRIBUTING MEMBER</w:t>
            </w:r>
          </w:p>
        </w:tc>
      </w:tr>
      <w:tr w:rsidR="005A6FF9" w14:paraId="760F1461" w14:textId="77777777">
        <w:trPr>
          <w:trHeight w:val="468"/>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54356" w14:textId="1B92FC37" w:rsidR="005A6FF9" w:rsidRDefault="00293EE3">
            <w:pPr>
              <w:spacing w:line="240" w:lineRule="auto"/>
              <w:rPr>
                <w:rFonts w:ascii="Calibri" w:eastAsia="Calibri" w:hAnsi="Calibri" w:cs="Calibri"/>
                <w:color w:val="000000"/>
              </w:rPr>
            </w:pPr>
            <w:r>
              <w:rPr>
                <w:rFonts w:ascii="Calibri" w:eastAsia="Calibri" w:hAnsi="Calibri" w:cs="Calibri"/>
              </w:rPr>
              <w:t>Joe Chinoya</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52A56" w14:textId="47B59C75" w:rsidR="005A6FF9" w:rsidRDefault="00000000">
            <w:pPr>
              <w:spacing w:line="240" w:lineRule="auto"/>
              <w:rPr>
                <w:rFonts w:ascii="Calibri" w:eastAsia="Calibri" w:hAnsi="Calibri" w:cs="Calibri"/>
                <w:color w:val="000000"/>
              </w:rPr>
            </w:pPr>
            <w:r>
              <w:rPr>
                <w:rFonts w:ascii="Calibri" w:eastAsia="Calibri" w:hAnsi="Calibri" w:cs="Calibri"/>
                <w:color w:val="000000"/>
              </w:rPr>
              <w:t>Z</w:t>
            </w:r>
            <w:r w:rsidR="00293EE3">
              <w:rPr>
                <w:rFonts w:ascii="Calibri" w:eastAsia="Calibri" w:hAnsi="Calibri" w:cs="Calibri"/>
                <w:color w:val="000000"/>
              </w:rPr>
              <w:t>ambia</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5F4E3" w14:textId="77777777" w:rsidR="005A6FF9" w:rsidRDefault="00000000">
            <w:pPr>
              <w:spacing w:line="240" w:lineRule="auto"/>
              <w:rPr>
                <w:rFonts w:ascii="Calibri" w:eastAsia="Calibri" w:hAnsi="Calibri" w:cs="Calibri"/>
                <w:color w:val="000000"/>
              </w:rPr>
            </w:pPr>
            <w:r>
              <w:rPr>
                <w:rFonts w:ascii="Calibri" w:eastAsia="Calibri" w:hAnsi="Calibri" w:cs="Calibri"/>
                <w:color w:val="000000"/>
              </w:rPr>
              <w:t>joechinoya13@gmail.com</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ABE4" w14:textId="77777777" w:rsidR="005A6FF9" w:rsidRDefault="005A6FF9">
            <w:pPr>
              <w:spacing w:line="240" w:lineRule="auto"/>
              <w:ind w:left="270"/>
              <w:jc w:val="center"/>
              <w:rPr>
                <w:rFonts w:ascii="Calibri" w:eastAsia="Calibri" w:hAnsi="Calibri" w:cs="Calibri"/>
                <w:color w:val="000000"/>
              </w:rPr>
            </w:pPr>
          </w:p>
        </w:tc>
      </w:tr>
      <w:tr w:rsidR="005A6FF9" w14:paraId="45E6DDCE" w14:textId="77777777">
        <w:trPr>
          <w:trHeight w:val="468"/>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DC32D" w14:textId="697DFE73" w:rsidR="005A6FF9" w:rsidRDefault="00293EE3">
            <w:pPr>
              <w:spacing w:line="240" w:lineRule="auto"/>
              <w:rPr>
                <w:rFonts w:ascii="Calibri" w:eastAsia="Calibri" w:hAnsi="Calibri" w:cs="Calibri"/>
                <w:color w:val="000000"/>
              </w:rPr>
            </w:pPr>
            <w:r>
              <w:rPr>
                <w:rFonts w:ascii="Calibri" w:eastAsia="Calibri" w:hAnsi="Calibri" w:cs="Calibri"/>
              </w:rPr>
              <w:t>Mphikeleli Mbongiseni Mathonsi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56B97" w14:textId="404D36CB" w:rsidR="005A6FF9" w:rsidRDefault="00293EE3">
            <w:pPr>
              <w:spacing w:line="240" w:lineRule="auto"/>
              <w:rPr>
                <w:rFonts w:ascii="Calibri" w:eastAsia="Calibri" w:hAnsi="Calibri" w:cs="Calibri"/>
                <w:color w:val="000000"/>
              </w:rPr>
            </w:pPr>
            <w:r>
              <w:rPr>
                <w:rFonts w:ascii="Calibri" w:eastAsia="Calibri" w:hAnsi="Calibri" w:cs="Calibri"/>
                <w:color w:val="000000"/>
              </w:rPr>
              <w:t>South Africa</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D5C51" w14:textId="77777777" w:rsidR="005A6FF9" w:rsidRDefault="00000000">
            <w:pPr>
              <w:spacing w:line="240" w:lineRule="auto"/>
              <w:rPr>
                <w:rFonts w:ascii="Calibri" w:eastAsia="Calibri" w:hAnsi="Calibri" w:cs="Calibri"/>
                <w:color w:val="000000"/>
              </w:rPr>
            </w:pPr>
            <w:r>
              <w:rPr>
                <w:rFonts w:ascii="Calibri" w:eastAsia="Calibri" w:hAnsi="Calibri" w:cs="Calibri"/>
                <w:color w:val="000000"/>
              </w:rPr>
              <w:t>mphikelelimm@gmail.com</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B6ED0" w14:textId="77777777" w:rsidR="005A6FF9" w:rsidRDefault="005A6FF9">
            <w:pPr>
              <w:spacing w:line="240" w:lineRule="auto"/>
              <w:jc w:val="center"/>
              <w:rPr>
                <w:rFonts w:ascii="Calibri" w:eastAsia="Calibri" w:hAnsi="Calibri" w:cs="Calibri"/>
                <w:color w:val="000000"/>
              </w:rPr>
            </w:pPr>
          </w:p>
        </w:tc>
      </w:tr>
      <w:tr w:rsidR="005A6FF9" w14:paraId="7EA70A56" w14:textId="77777777">
        <w:trPr>
          <w:trHeight w:val="468"/>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8032D" w14:textId="48C4B580" w:rsidR="005A6FF9" w:rsidRDefault="00293EE3">
            <w:pPr>
              <w:spacing w:line="240" w:lineRule="auto"/>
              <w:rPr>
                <w:rFonts w:ascii="Calibri" w:eastAsia="Calibri" w:hAnsi="Calibri" w:cs="Calibri"/>
                <w:color w:val="000000"/>
              </w:rPr>
            </w:pPr>
            <w:r>
              <w:rPr>
                <w:rFonts w:ascii="Calibri" w:eastAsia="Calibri" w:hAnsi="Calibri" w:cs="Calibri"/>
              </w:rPr>
              <w:t>Fei Wang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EA466" w14:textId="2BE1D6D3" w:rsidR="005A6FF9" w:rsidRDefault="00000000">
            <w:pPr>
              <w:spacing w:line="240" w:lineRule="auto"/>
              <w:rPr>
                <w:rFonts w:ascii="Calibri" w:eastAsia="Calibri" w:hAnsi="Calibri" w:cs="Calibri"/>
                <w:color w:val="000000"/>
              </w:rPr>
            </w:pPr>
            <w:r>
              <w:rPr>
                <w:rFonts w:ascii="Calibri" w:eastAsia="Calibri" w:hAnsi="Calibri" w:cs="Calibri"/>
                <w:color w:val="000000"/>
              </w:rPr>
              <w:t>C</w:t>
            </w:r>
            <w:r w:rsidR="00293EE3">
              <w:rPr>
                <w:rFonts w:ascii="Calibri" w:eastAsia="Calibri" w:hAnsi="Calibri" w:cs="Calibri"/>
                <w:color w:val="000000"/>
              </w:rPr>
              <w:t>hina</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5A8BC" w14:textId="77777777" w:rsidR="005A6FF9" w:rsidRDefault="00000000">
            <w:pPr>
              <w:spacing w:line="240" w:lineRule="auto"/>
              <w:rPr>
                <w:rFonts w:ascii="Calibri" w:eastAsia="Calibri" w:hAnsi="Calibri" w:cs="Calibri"/>
                <w:color w:val="000000"/>
              </w:rPr>
            </w:pPr>
            <w:r>
              <w:rPr>
                <w:rFonts w:ascii="Calibri" w:eastAsia="Calibri" w:hAnsi="Calibri" w:cs="Calibri"/>
                <w:color w:val="000000"/>
              </w:rPr>
              <w:t>wangfeichina2015@outlook.com</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6F94F" w14:textId="77777777" w:rsidR="005A6FF9" w:rsidRDefault="005A6FF9">
            <w:pPr>
              <w:spacing w:line="240" w:lineRule="auto"/>
              <w:jc w:val="center"/>
              <w:rPr>
                <w:rFonts w:ascii="Calibri" w:eastAsia="Calibri" w:hAnsi="Calibri" w:cs="Calibri"/>
                <w:color w:val="000000"/>
              </w:rPr>
            </w:pPr>
          </w:p>
        </w:tc>
      </w:tr>
    </w:tbl>
    <w:p w14:paraId="69447FBF" w14:textId="77777777" w:rsidR="005A6FF9" w:rsidRDefault="005A6FF9">
      <w:pPr>
        <w:rPr>
          <w:rFonts w:ascii="Calibri" w:eastAsia="Calibri" w:hAnsi="Calibri" w:cs="Calibri"/>
          <w:color w:val="41395F"/>
        </w:rPr>
      </w:pPr>
    </w:p>
    <w:p w14:paraId="03E5C1FE" w14:textId="77777777" w:rsidR="005A6FF9" w:rsidRDefault="005A6FF9">
      <w:pPr>
        <w:rPr>
          <w:rFonts w:ascii="Calibri" w:eastAsia="Calibri" w:hAnsi="Calibri" w:cs="Calibri"/>
          <w:b/>
          <w:color w:val="41395F"/>
        </w:rPr>
      </w:pPr>
    </w:p>
    <w:tbl>
      <w:tblPr>
        <w:tblStyle w:val="a7"/>
        <w:tblW w:w="10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8160"/>
      </w:tblGrid>
      <w:tr w:rsidR="005A6FF9" w14:paraId="3559814F" w14:textId="77777777">
        <w:trPr>
          <w:trHeight w:val="440"/>
        </w:trPr>
        <w:tc>
          <w:tcPr>
            <w:tcW w:w="10200" w:type="dxa"/>
            <w:gridSpan w:val="2"/>
            <w:shd w:val="clear" w:color="auto" w:fill="auto"/>
            <w:tcMar>
              <w:top w:w="100" w:type="dxa"/>
              <w:left w:w="100" w:type="dxa"/>
              <w:bottom w:w="100" w:type="dxa"/>
              <w:right w:w="100" w:type="dxa"/>
            </w:tcMar>
          </w:tcPr>
          <w:p w14:paraId="204FED90" w14:textId="77777777" w:rsidR="005A6FF9" w:rsidRDefault="00000000">
            <w:pPr>
              <w:widowControl w:val="0"/>
              <w:spacing w:line="240" w:lineRule="auto"/>
              <w:rPr>
                <w:rFonts w:ascii="Calibri" w:eastAsia="Calibri" w:hAnsi="Calibri" w:cs="Calibri"/>
                <w:color w:val="41395F"/>
              </w:rPr>
            </w:pPr>
            <w:r>
              <w:rPr>
                <w:rFonts w:ascii="Calibri" w:eastAsia="Calibri" w:hAnsi="Calibri" w:cs="Calibri"/>
                <w:b/>
                <w:color w:val="41395F"/>
              </w:rPr>
              <w:t xml:space="preserve">Statement of integrity: </w:t>
            </w:r>
            <w:r>
              <w:rPr>
                <w:rFonts w:ascii="Calibri" w:eastAsia="Calibri" w:hAnsi="Calibri" w:cs="Calibri"/>
                <w:color w:val="41395F"/>
              </w:rPr>
              <w:t>By typing the names of all group members in the text boxes below, you confirm that the assignment submitted is original work produced by the group (excluding any non-contributing members identified with an “X” above).</w:t>
            </w:r>
          </w:p>
        </w:tc>
      </w:tr>
      <w:tr w:rsidR="005A6FF9" w14:paraId="0A67E78D" w14:textId="77777777">
        <w:tc>
          <w:tcPr>
            <w:tcW w:w="2040" w:type="dxa"/>
            <w:shd w:val="clear" w:color="auto" w:fill="auto"/>
            <w:tcMar>
              <w:top w:w="100" w:type="dxa"/>
              <w:left w:w="100" w:type="dxa"/>
              <w:bottom w:w="100" w:type="dxa"/>
              <w:right w:w="100" w:type="dxa"/>
            </w:tcMar>
          </w:tcPr>
          <w:p w14:paraId="45C27EED" w14:textId="77777777" w:rsidR="005A6FF9" w:rsidRDefault="00000000">
            <w:pPr>
              <w:widowControl w:val="0"/>
              <w:pBdr>
                <w:top w:val="nil"/>
                <w:left w:val="nil"/>
                <w:bottom w:val="nil"/>
                <w:right w:val="nil"/>
                <w:between w:val="nil"/>
              </w:pBdr>
              <w:spacing w:line="240" w:lineRule="auto"/>
              <w:rPr>
                <w:rFonts w:ascii="Calibri" w:eastAsia="Calibri" w:hAnsi="Calibri" w:cs="Calibri"/>
                <w:b/>
                <w:color w:val="41395F"/>
              </w:rPr>
            </w:pPr>
            <w:r>
              <w:rPr>
                <w:rFonts w:ascii="Calibri" w:eastAsia="Calibri" w:hAnsi="Calibri" w:cs="Calibri"/>
                <w:b/>
                <w:color w:val="41395F"/>
              </w:rPr>
              <w:t>Team member 1</w:t>
            </w:r>
          </w:p>
        </w:tc>
        <w:tc>
          <w:tcPr>
            <w:tcW w:w="8160" w:type="dxa"/>
            <w:shd w:val="clear" w:color="auto" w:fill="auto"/>
            <w:tcMar>
              <w:top w:w="100" w:type="dxa"/>
              <w:left w:w="100" w:type="dxa"/>
              <w:bottom w:w="100" w:type="dxa"/>
              <w:right w:w="100" w:type="dxa"/>
            </w:tcMar>
          </w:tcPr>
          <w:p w14:paraId="518C3206" w14:textId="77777777" w:rsidR="005A6FF9" w:rsidRDefault="00000000">
            <w:pPr>
              <w:widowControl w:val="0"/>
              <w:pBdr>
                <w:top w:val="nil"/>
                <w:left w:val="nil"/>
                <w:bottom w:val="nil"/>
                <w:right w:val="nil"/>
                <w:between w:val="nil"/>
              </w:pBdr>
              <w:spacing w:line="240" w:lineRule="auto"/>
              <w:rPr>
                <w:rFonts w:ascii="Calibri" w:eastAsia="Calibri" w:hAnsi="Calibri" w:cs="Calibri"/>
                <w:b/>
                <w:color w:val="41395F"/>
              </w:rPr>
            </w:pPr>
            <w:r>
              <w:rPr>
                <w:rFonts w:ascii="Calibri" w:eastAsia="Calibri" w:hAnsi="Calibri" w:cs="Calibri"/>
                <w:b/>
                <w:color w:val="41395F"/>
              </w:rPr>
              <w:t>Joe Chinoya</w:t>
            </w:r>
          </w:p>
        </w:tc>
      </w:tr>
      <w:tr w:rsidR="005A6FF9" w14:paraId="6A515F01" w14:textId="77777777">
        <w:tc>
          <w:tcPr>
            <w:tcW w:w="2040" w:type="dxa"/>
            <w:shd w:val="clear" w:color="auto" w:fill="auto"/>
            <w:tcMar>
              <w:top w:w="100" w:type="dxa"/>
              <w:left w:w="100" w:type="dxa"/>
              <w:bottom w:w="100" w:type="dxa"/>
              <w:right w:w="100" w:type="dxa"/>
            </w:tcMar>
          </w:tcPr>
          <w:p w14:paraId="4F2AB7C1" w14:textId="77777777" w:rsidR="005A6FF9" w:rsidRDefault="00000000">
            <w:pPr>
              <w:widowControl w:val="0"/>
              <w:pBdr>
                <w:top w:val="nil"/>
                <w:left w:val="nil"/>
                <w:bottom w:val="nil"/>
                <w:right w:val="nil"/>
                <w:between w:val="nil"/>
              </w:pBdr>
              <w:spacing w:line="240" w:lineRule="auto"/>
              <w:rPr>
                <w:rFonts w:ascii="Calibri" w:eastAsia="Calibri" w:hAnsi="Calibri" w:cs="Calibri"/>
                <w:b/>
                <w:color w:val="41395F"/>
              </w:rPr>
            </w:pPr>
            <w:r>
              <w:rPr>
                <w:rFonts w:ascii="Calibri" w:eastAsia="Calibri" w:hAnsi="Calibri" w:cs="Calibri"/>
                <w:b/>
                <w:color w:val="41395F"/>
              </w:rPr>
              <w:t>Team member 2</w:t>
            </w:r>
          </w:p>
        </w:tc>
        <w:tc>
          <w:tcPr>
            <w:tcW w:w="8160" w:type="dxa"/>
            <w:shd w:val="clear" w:color="auto" w:fill="auto"/>
            <w:tcMar>
              <w:top w:w="100" w:type="dxa"/>
              <w:left w:w="100" w:type="dxa"/>
              <w:bottom w:w="100" w:type="dxa"/>
              <w:right w:w="100" w:type="dxa"/>
            </w:tcMar>
          </w:tcPr>
          <w:p w14:paraId="34D85569" w14:textId="77777777" w:rsidR="005A6FF9" w:rsidRDefault="00000000">
            <w:pPr>
              <w:widowControl w:val="0"/>
              <w:pBdr>
                <w:top w:val="nil"/>
                <w:left w:val="nil"/>
                <w:bottom w:val="nil"/>
                <w:right w:val="nil"/>
                <w:between w:val="nil"/>
              </w:pBdr>
              <w:spacing w:line="240" w:lineRule="auto"/>
              <w:rPr>
                <w:rFonts w:ascii="Calibri" w:eastAsia="Calibri" w:hAnsi="Calibri" w:cs="Calibri"/>
                <w:b/>
                <w:color w:val="41395F"/>
              </w:rPr>
            </w:pPr>
            <w:r>
              <w:rPr>
                <w:rFonts w:ascii="Calibri" w:eastAsia="Calibri" w:hAnsi="Calibri" w:cs="Calibri"/>
                <w:b/>
                <w:color w:val="41395F"/>
              </w:rPr>
              <w:t>Mphikeleli Mbongiseni Mathonsi</w:t>
            </w:r>
          </w:p>
        </w:tc>
      </w:tr>
      <w:tr w:rsidR="005A6FF9" w14:paraId="51092DA3" w14:textId="77777777">
        <w:tc>
          <w:tcPr>
            <w:tcW w:w="2040" w:type="dxa"/>
            <w:shd w:val="clear" w:color="auto" w:fill="auto"/>
            <w:tcMar>
              <w:top w:w="100" w:type="dxa"/>
              <w:left w:w="100" w:type="dxa"/>
              <w:bottom w:w="100" w:type="dxa"/>
              <w:right w:w="100" w:type="dxa"/>
            </w:tcMar>
          </w:tcPr>
          <w:p w14:paraId="4EB69C9A" w14:textId="77777777" w:rsidR="005A6FF9" w:rsidRDefault="00000000">
            <w:pPr>
              <w:widowControl w:val="0"/>
              <w:pBdr>
                <w:top w:val="nil"/>
                <w:left w:val="nil"/>
                <w:bottom w:val="nil"/>
                <w:right w:val="nil"/>
                <w:between w:val="nil"/>
              </w:pBdr>
              <w:spacing w:line="240" w:lineRule="auto"/>
              <w:rPr>
                <w:rFonts w:ascii="Calibri" w:eastAsia="Calibri" w:hAnsi="Calibri" w:cs="Calibri"/>
                <w:b/>
                <w:color w:val="41395F"/>
              </w:rPr>
            </w:pPr>
            <w:r>
              <w:rPr>
                <w:rFonts w:ascii="Calibri" w:eastAsia="Calibri" w:hAnsi="Calibri" w:cs="Calibri"/>
                <w:b/>
                <w:color w:val="41395F"/>
              </w:rPr>
              <w:t>Team member 3</w:t>
            </w:r>
          </w:p>
        </w:tc>
        <w:tc>
          <w:tcPr>
            <w:tcW w:w="8160" w:type="dxa"/>
            <w:shd w:val="clear" w:color="auto" w:fill="auto"/>
            <w:tcMar>
              <w:top w:w="100" w:type="dxa"/>
              <w:left w:w="100" w:type="dxa"/>
              <w:bottom w:w="100" w:type="dxa"/>
              <w:right w:w="100" w:type="dxa"/>
            </w:tcMar>
          </w:tcPr>
          <w:p w14:paraId="4EA2A7B8" w14:textId="77777777" w:rsidR="005A6FF9" w:rsidRDefault="00000000">
            <w:pPr>
              <w:widowControl w:val="0"/>
              <w:pBdr>
                <w:top w:val="nil"/>
                <w:left w:val="nil"/>
                <w:bottom w:val="nil"/>
                <w:right w:val="nil"/>
                <w:between w:val="nil"/>
              </w:pBdr>
              <w:spacing w:line="240" w:lineRule="auto"/>
              <w:rPr>
                <w:rFonts w:ascii="Calibri" w:eastAsia="Calibri" w:hAnsi="Calibri" w:cs="Calibri"/>
                <w:b/>
                <w:color w:val="41395F"/>
              </w:rPr>
            </w:pPr>
            <w:r>
              <w:rPr>
                <w:rFonts w:ascii="Calibri" w:eastAsia="Calibri" w:hAnsi="Calibri" w:cs="Calibri"/>
                <w:b/>
                <w:color w:val="41395F"/>
              </w:rPr>
              <w:t>Fei Wang</w:t>
            </w:r>
          </w:p>
        </w:tc>
      </w:tr>
    </w:tbl>
    <w:p w14:paraId="6828A05A" w14:textId="77777777" w:rsidR="005A6FF9" w:rsidRDefault="005A6FF9">
      <w:pPr>
        <w:rPr>
          <w:rFonts w:ascii="Calibri" w:eastAsia="Calibri" w:hAnsi="Calibri" w:cs="Calibri"/>
        </w:rPr>
      </w:pPr>
    </w:p>
    <w:p w14:paraId="799C8A3D" w14:textId="77777777" w:rsidR="005A6FF9" w:rsidRDefault="005A6FF9">
      <w:pPr>
        <w:rPr>
          <w:rFonts w:ascii="Calibri" w:eastAsia="Calibri" w:hAnsi="Calibri" w:cs="Calibri"/>
        </w:rPr>
      </w:pPr>
    </w:p>
    <w:tbl>
      <w:tblPr>
        <w:tblStyle w:val="a8"/>
        <w:tblW w:w="10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85"/>
      </w:tblGrid>
      <w:tr w:rsidR="005A6FF9" w14:paraId="752AD979" w14:textId="77777777">
        <w:tc>
          <w:tcPr>
            <w:tcW w:w="10185" w:type="dxa"/>
            <w:shd w:val="clear" w:color="auto" w:fill="auto"/>
            <w:tcMar>
              <w:top w:w="100" w:type="dxa"/>
              <w:left w:w="100" w:type="dxa"/>
              <w:bottom w:w="100" w:type="dxa"/>
              <w:right w:w="100" w:type="dxa"/>
            </w:tcMar>
          </w:tcPr>
          <w:p w14:paraId="0570356F"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 xml:space="preserve">Use the box below to explain any attempts to reach out to a non-contributing member. Type (N/A) if all members contributed. </w:t>
            </w:r>
          </w:p>
          <w:p w14:paraId="3CBE8CC3"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b/>
              </w:rPr>
              <w:t xml:space="preserve">Note: </w:t>
            </w:r>
            <w:r>
              <w:rPr>
                <w:rFonts w:ascii="Calibri" w:eastAsia="Calibri" w:hAnsi="Calibri" w:cs="Calibri"/>
              </w:rPr>
              <w:t>You may be required to provide proof of your outreach to non-contributing members upon request.</w:t>
            </w:r>
          </w:p>
        </w:tc>
      </w:tr>
      <w:tr w:rsidR="005A6FF9" w14:paraId="1E0822E6" w14:textId="77777777">
        <w:tc>
          <w:tcPr>
            <w:tcW w:w="10185" w:type="dxa"/>
            <w:shd w:val="clear" w:color="auto" w:fill="auto"/>
            <w:tcMar>
              <w:top w:w="100" w:type="dxa"/>
              <w:left w:w="100" w:type="dxa"/>
              <w:bottom w:w="100" w:type="dxa"/>
              <w:right w:w="100" w:type="dxa"/>
            </w:tcMar>
          </w:tcPr>
          <w:p w14:paraId="07E5DF7C"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N/A</w:t>
            </w:r>
          </w:p>
          <w:p w14:paraId="18BB5A83" w14:textId="77777777" w:rsidR="005A6FF9" w:rsidRDefault="005A6FF9">
            <w:pPr>
              <w:widowControl w:val="0"/>
              <w:pBdr>
                <w:top w:val="nil"/>
                <w:left w:val="nil"/>
                <w:bottom w:val="nil"/>
                <w:right w:val="nil"/>
                <w:between w:val="nil"/>
              </w:pBdr>
              <w:spacing w:line="240" w:lineRule="auto"/>
              <w:rPr>
                <w:rFonts w:ascii="Calibri" w:eastAsia="Calibri" w:hAnsi="Calibri" w:cs="Calibri"/>
              </w:rPr>
            </w:pPr>
          </w:p>
          <w:p w14:paraId="668C0B7C" w14:textId="77777777" w:rsidR="005A6FF9" w:rsidRDefault="005A6FF9">
            <w:pPr>
              <w:widowControl w:val="0"/>
              <w:pBdr>
                <w:top w:val="nil"/>
                <w:left w:val="nil"/>
                <w:bottom w:val="nil"/>
                <w:right w:val="nil"/>
                <w:between w:val="nil"/>
              </w:pBdr>
              <w:spacing w:line="240" w:lineRule="auto"/>
              <w:rPr>
                <w:rFonts w:ascii="Calibri" w:eastAsia="Calibri" w:hAnsi="Calibri" w:cs="Calibri"/>
              </w:rPr>
            </w:pPr>
          </w:p>
          <w:p w14:paraId="25A18138" w14:textId="77777777" w:rsidR="005A6FF9" w:rsidRDefault="005A6FF9">
            <w:pPr>
              <w:widowControl w:val="0"/>
              <w:pBdr>
                <w:top w:val="nil"/>
                <w:left w:val="nil"/>
                <w:bottom w:val="nil"/>
                <w:right w:val="nil"/>
                <w:between w:val="nil"/>
              </w:pBdr>
              <w:spacing w:line="240" w:lineRule="auto"/>
              <w:rPr>
                <w:rFonts w:ascii="Calibri" w:eastAsia="Calibri" w:hAnsi="Calibri" w:cs="Calibri"/>
              </w:rPr>
            </w:pPr>
          </w:p>
          <w:p w14:paraId="3FE70DC5" w14:textId="77777777" w:rsidR="005A6FF9" w:rsidRDefault="005A6FF9">
            <w:pPr>
              <w:widowControl w:val="0"/>
              <w:pBdr>
                <w:top w:val="nil"/>
                <w:left w:val="nil"/>
                <w:bottom w:val="nil"/>
                <w:right w:val="nil"/>
                <w:between w:val="nil"/>
              </w:pBdr>
              <w:spacing w:line="240" w:lineRule="auto"/>
              <w:rPr>
                <w:rFonts w:ascii="Calibri" w:eastAsia="Calibri" w:hAnsi="Calibri" w:cs="Calibri"/>
              </w:rPr>
            </w:pPr>
          </w:p>
        </w:tc>
      </w:tr>
    </w:tbl>
    <w:p w14:paraId="392F8D59" w14:textId="77777777" w:rsidR="005A6FF9" w:rsidRDefault="005A6FF9">
      <w:pPr>
        <w:rPr>
          <w:rFonts w:ascii="Calibri" w:eastAsia="Calibri" w:hAnsi="Calibri" w:cs="Calibri"/>
        </w:rPr>
      </w:pPr>
    </w:p>
    <w:p w14:paraId="704E6738" w14:textId="77777777" w:rsidR="005A6FF9" w:rsidRDefault="005A6FF9">
      <w:pPr>
        <w:rPr>
          <w:rFonts w:ascii="Calibri" w:eastAsia="Calibri" w:hAnsi="Calibri" w:cs="Calibri"/>
        </w:rPr>
      </w:pPr>
    </w:p>
    <w:p w14:paraId="0ADAD206" w14:textId="77777777" w:rsidR="005A6FF9" w:rsidRDefault="005A6FF9">
      <w:pPr>
        <w:rPr>
          <w:rFonts w:ascii="Calibri" w:eastAsia="Calibri" w:hAnsi="Calibri" w:cs="Calibri"/>
        </w:rPr>
      </w:pPr>
    </w:p>
    <w:p w14:paraId="07B7DB44" w14:textId="77777777" w:rsidR="005A6FF9" w:rsidRDefault="005A6FF9">
      <w:pPr>
        <w:rPr>
          <w:rFonts w:ascii="Calibri" w:eastAsia="Calibri" w:hAnsi="Calibri" w:cs="Calibri"/>
        </w:rPr>
      </w:pPr>
    </w:p>
    <w:p w14:paraId="33638430" w14:textId="77777777" w:rsidR="005A6FF9" w:rsidRDefault="005A6FF9">
      <w:pPr>
        <w:rPr>
          <w:rFonts w:ascii="Calibri" w:eastAsia="Calibri" w:hAnsi="Calibri" w:cs="Calibri"/>
        </w:rPr>
      </w:pPr>
    </w:p>
    <w:p w14:paraId="0BD30008" w14:textId="77777777" w:rsidR="005A6FF9" w:rsidRPr="00293EE3" w:rsidRDefault="00000000">
      <w:pPr>
        <w:spacing w:after="180"/>
        <w:jc w:val="both"/>
        <w:rPr>
          <w:rFonts w:ascii="Times New Roman" w:eastAsia="Calibri" w:hAnsi="Times New Roman" w:cs="Times New Roman"/>
          <w:b/>
          <w:sz w:val="22"/>
          <w:szCs w:val="22"/>
        </w:rPr>
      </w:pPr>
      <w:r w:rsidRPr="00293EE3">
        <w:rPr>
          <w:rFonts w:ascii="Times New Roman" w:eastAsia="Calibri" w:hAnsi="Times New Roman" w:cs="Times New Roman"/>
          <w:b/>
          <w:sz w:val="22"/>
          <w:szCs w:val="22"/>
        </w:rPr>
        <w:lastRenderedPageBreak/>
        <w:t>Introduction</w:t>
      </w:r>
    </w:p>
    <w:p w14:paraId="38B4D72C" w14:textId="77777777" w:rsidR="005A6FF9" w:rsidRPr="00293EE3" w:rsidRDefault="00000000">
      <w:pPr>
        <w:spacing w:after="180"/>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 xml:space="preserve">As the derivatives desk, the newly hired quants team is responsible for validating and verifying the prices of vanilla options and calculating their sensitivities. The objective is to ensure accurate pricing using Binomial and Trinomial trees while confirming the integrity of the calculations by applying put-call parity, which will help to price exotic options. </w:t>
      </w:r>
    </w:p>
    <w:p w14:paraId="0CAF8988" w14:textId="77777777" w:rsidR="005A6FF9" w:rsidRPr="00293EE3" w:rsidRDefault="00000000">
      <w:pPr>
        <w:spacing w:after="180"/>
        <w:jc w:val="both"/>
        <w:rPr>
          <w:rFonts w:ascii="Times New Roman" w:eastAsia="Calibri" w:hAnsi="Times New Roman" w:cs="Times New Roman"/>
          <w:b/>
          <w:sz w:val="22"/>
          <w:szCs w:val="22"/>
        </w:rPr>
      </w:pPr>
      <w:r w:rsidRPr="00293EE3">
        <w:rPr>
          <w:rFonts w:ascii="Times New Roman" w:eastAsia="Calibri" w:hAnsi="Times New Roman" w:cs="Times New Roman"/>
          <w:sz w:val="22"/>
          <w:szCs w:val="22"/>
        </w:rPr>
        <w:t xml:space="preserve">First, our team will focus on European options, then we will verify the increased optionality results of American options. To proceed with our analysis, several Greeks will be computed to provide a comprehensive view of risks associated with our option positions. </w:t>
      </w:r>
    </w:p>
    <w:p w14:paraId="453BD204" w14:textId="77777777" w:rsidR="005A6FF9" w:rsidRPr="00293EE3" w:rsidRDefault="00000000">
      <w:pPr>
        <w:spacing w:line="240" w:lineRule="auto"/>
        <w:rPr>
          <w:rFonts w:ascii="Times New Roman" w:eastAsia="Calibri" w:hAnsi="Times New Roman" w:cs="Times New Roman"/>
          <w:b/>
          <w:sz w:val="22"/>
          <w:szCs w:val="22"/>
        </w:rPr>
      </w:pPr>
      <w:r w:rsidRPr="00293EE3">
        <w:rPr>
          <w:rFonts w:ascii="Times New Roman" w:eastAsia="Calibri" w:hAnsi="Times New Roman" w:cs="Times New Roman"/>
          <w:b/>
          <w:sz w:val="22"/>
          <w:szCs w:val="22"/>
        </w:rPr>
        <w:t>Step 1 - Binomial tree model</w:t>
      </w:r>
    </w:p>
    <w:p w14:paraId="22F4B25B" w14:textId="77777777" w:rsidR="005A6FF9" w:rsidRPr="00293EE3" w:rsidRDefault="00000000">
      <w:pPr>
        <w:jc w:val="both"/>
        <w:rPr>
          <w:rFonts w:ascii="Times New Roman" w:eastAsia="Calibri" w:hAnsi="Times New Roman" w:cs="Times New Roman"/>
          <w:b/>
          <w:sz w:val="22"/>
          <w:szCs w:val="22"/>
        </w:rPr>
      </w:pPr>
      <w:r w:rsidRPr="00293EE3">
        <w:rPr>
          <w:rFonts w:ascii="Times New Roman" w:eastAsia="Calibri" w:hAnsi="Times New Roman" w:cs="Times New Roman"/>
          <w:b/>
          <w:sz w:val="22"/>
          <w:szCs w:val="22"/>
        </w:rPr>
        <w:t>1. Does put-call parity apply for European options? Why or why not?</w:t>
      </w:r>
    </w:p>
    <w:p w14:paraId="206B0ACD" w14:textId="77777777" w:rsidR="005A6FF9" w:rsidRDefault="00000000">
      <w:pPr>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Put-call parity applies to European options because the options can only be exercised at expiration, which allows one to set up a risk-free portfolio from which the put-call parity relationship can be derived. By taking the long position in the call option and the short position in the put option, an investor can replicate the payoff of holding the underlying asset while borrowing at the risk-free rate. Because this is a type of arbitrage opportunity, this means the put and call prices have to be aligned through the formula for put-call parity.</w:t>
      </w:r>
    </w:p>
    <w:p w14:paraId="305CC36D" w14:textId="77777777" w:rsidR="008948C5" w:rsidRPr="00293EE3" w:rsidRDefault="008948C5">
      <w:pPr>
        <w:jc w:val="both"/>
        <w:rPr>
          <w:rFonts w:ascii="Times New Roman" w:eastAsia="Calibri" w:hAnsi="Times New Roman" w:cs="Times New Roman"/>
          <w:sz w:val="22"/>
          <w:szCs w:val="22"/>
        </w:rPr>
      </w:pPr>
    </w:p>
    <w:p w14:paraId="458A27B9" w14:textId="77777777" w:rsidR="005A6FF9" w:rsidRPr="00293EE3" w:rsidRDefault="00000000">
      <w:pPr>
        <w:jc w:val="both"/>
        <w:rPr>
          <w:rFonts w:ascii="Times New Roman" w:eastAsia="Calibri" w:hAnsi="Times New Roman" w:cs="Times New Roman"/>
          <w:b/>
          <w:sz w:val="22"/>
          <w:szCs w:val="22"/>
        </w:rPr>
      </w:pPr>
      <w:r w:rsidRPr="00293EE3">
        <w:rPr>
          <w:rFonts w:ascii="Times New Roman" w:eastAsia="Calibri" w:hAnsi="Times New Roman" w:cs="Times New Roman"/>
          <w:b/>
          <w:sz w:val="22"/>
          <w:szCs w:val="22"/>
        </w:rPr>
        <w:t>2. Rewrite put-call parity to solve for the call price in terms of everything else.</w:t>
      </w:r>
    </w:p>
    <w:p w14:paraId="6022C876" w14:textId="77777777" w:rsidR="005A6FF9" w:rsidRPr="00293EE3" w:rsidRDefault="00000000">
      <w:pPr>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To solve for the call price (C) in terms of everything else, we rearrange the put-call parity formula:</w:t>
      </w:r>
    </w:p>
    <w:p w14:paraId="3171320E" w14:textId="77777777" w:rsidR="005A6FF9" w:rsidRPr="00293EE3" w:rsidRDefault="00000000">
      <w:pPr>
        <w:jc w:val="center"/>
        <w:rPr>
          <w:rFonts w:ascii="Times New Roman" w:eastAsia="Cambria Math" w:hAnsi="Times New Roman" w:cs="Times New Roman"/>
          <w:sz w:val="22"/>
          <w:szCs w:val="22"/>
        </w:rPr>
      </w:pPr>
      <m:oMathPara>
        <m:oMath>
          <m:r>
            <w:rPr>
              <w:rFonts w:ascii="Cambria Math" w:eastAsia="Cambria Math" w:hAnsi="Cambria Math" w:cs="Times New Roman"/>
              <w:sz w:val="22"/>
              <w:szCs w:val="22"/>
            </w:rPr>
            <m:t>C-P=</m:t>
          </m:r>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S</m:t>
              </m:r>
            </m:e>
            <m:sub>
              <m:r>
                <w:rPr>
                  <w:rFonts w:ascii="Cambria Math" w:eastAsia="Cambria Math" w:hAnsi="Cambria Math" w:cs="Times New Roman"/>
                  <w:sz w:val="22"/>
                  <w:szCs w:val="22"/>
                </w:rPr>
                <m:t>0</m:t>
              </m:r>
            </m:sub>
          </m:sSub>
          <m:r>
            <w:rPr>
              <w:rFonts w:ascii="Cambria Math" w:eastAsia="Cambria Math" w:hAnsi="Cambria Math" w:cs="Times New Roman"/>
              <w:sz w:val="22"/>
              <w:szCs w:val="22"/>
            </w:rPr>
            <m:t>-K</m:t>
          </m:r>
          <m:sSup>
            <m:sSupPr>
              <m:ctrlPr>
                <w:rPr>
                  <w:rFonts w:ascii="Cambria Math" w:eastAsia="Cambria Math" w:hAnsi="Cambria Math" w:cs="Times New Roman"/>
                  <w:sz w:val="22"/>
                  <w:szCs w:val="22"/>
                </w:rPr>
              </m:ctrlPr>
            </m:sSupPr>
            <m:e>
              <m:r>
                <w:rPr>
                  <w:rFonts w:ascii="Cambria Math" w:eastAsia="Cambria Math" w:hAnsi="Cambria Math" w:cs="Times New Roman"/>
                  <w:sz w:val="22"/>
                  <w:szCs w:val="22"/>
                </w:rPr>
                <m:t>e</m:t>
              </m:r>
            </m:e>
            <m:sup>
              <m:r>
                <w:rPr>
                  <w:rFonts w:ascii="Cambria Math" w:eastAsia="Cambria Math" w:hAnsi="Cambria Math" w:cs="Times New Roman"/>
                  <w:sz w:val="22"/>
                  <w:szCs w:val="22"/>
                </w:rPr>
                <m:t>-rT</m:t>
              </m:r>
            </m:sup>
          </m:sSup>
        </m:oMath>
      </m:oMathPara>
    </w:p>
    <w:p w14:paraId="5E9A1F19" w14:textId="77777777" w:rsidR="005A6FF9" w:rsidRPr="00293EE3" w:rsidRDefault="00000000">
      <w:pPr>
        <w:jc w:val="center"/>
        <w:rPr>
          <w:rFonts w:ascii="Times New Roman" w:eastAsia="Cambria Math" w:hAnsi="Times New Roman" w:cs="Times New Roman"/>
          <w:sz w:val="22"/>
          <w:szCs w:val="22"/>
        </w:rPr>
      </w:pPr>
      <m:oMathPara>
        <m:oMath>
          <m:r>
            <w:rPr>
              <w:rFonts w:ascii="Cambria Math" w:eastAsia="Cambria Math" w:hAnsi="Cambria Math" w:cs="Times New Roman"/>
              <w:sz w:val="22"/>
              <w:szCs w:val="22"/>
            </w:rPr>
            <m:t>C=P+</m:t>
          </m:r>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S</m:t>
              </m:r>
            </m:e>
            <m:sub>
              <m:r>
                <w:rPr>
                  <w:rFonts w:ascii="Cambria Math" w:eastAsia="Cambria Math" w:hAnsi="Cambria Math" w:cs="Times New Roman"/>
                  <w:sz w:val="22"/>
                  <w:szCs w:val="22"/>
                </w:rPr>
                <m:t>0</m:t>
              </m:r>
            </m:sub>
          </m:sSub>
          <m:r>
            <w:rPr>
              <w:rFonts w:ascii="Cambria Math" w:eastAsia="Cambria Math" w:hAnsi="Cambria Math" w:cs="Times New Roman"/>
              <w:sz w:val="22"/>
              <w:szCs w:val="22"/>
            </w:rPr>
            <m:t>-K</m:t>
          </m:r>
          <m:sSup>
            <m:sSupPr>
              <m:ctrlPr>
                <w:rPr>
                  <w:rFonts w:ascii="Cambria Math" w:eastAsia="Cambria Math" w:hAnsi="Cambria Math" w:cs="Times New Roman"/>
                  <w:sz w:val="22"/>
                  <w:szCs w:val="22"/>
                </w:rPr>
              </m:ctrlPr>
            </m:sSupPr>
            <m:e>
              <m:r>
                <w:rPr>
                  <w:rFonts w:ascii="Cambria Math" w:eastAsia="Cambria Math" w:hAnsi="Cambria Math" w:cs="Times New Roman"/>
                  <w:sz w:val="22"/>
                  <w:szCs w:val="22"/>
                </w:rPr>
                <m:t>e</m:t>
              </m:r>
            </m:e>
            <m:sup>
              <m:r>
                <w:rPr>
                  <w:rFonts w:ascii="Cambria Math" w:eastAsia="Cambria Math" w:hAnsi="Cambria Math" w:cs="Times New Roman"/>
                  <w:sz w:val="22"/>
                  <w:szCs w:val="22"/>
                </w:rPr>
                <m:t>-rT</m:t>
              </m:r>
            </m:sup>
          </m:sSup>
        </m:oMath>
      </m:oMathPara>
    </w:p>
    <w:p w14:paraId="59A7DE05" w14:textId="77777777" w:rsidR="005A6FF9" w:rsidRPr="00293EE3" w:rsidRDefault="00000000">
      <w:pPr>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This equation proves that if the prices of the put option, the underlying asset, and the present value of a strike price are available, then one would be able to determine with precision the price of a call option.</w:t>
      </w:r>
    </w:p>
    <w:p w14:paraId="17FD3ACA" w14:textId="77777777" w:rsidR="005A6FF9" w:rsidRDefault="00000000">
      <w:pPr>
        <w:jc w:val="both"/>
        <w:rPr>
          <w:rFonts w:ascii="Times New Roman" w:eastAsia="Calibri" w:hAnsi="Times New Roman" w:cs="Times New Roman"/>
          <w:b/>
          <w:sz w:val="22"/>
          <w:szCs w:val="22"/>
        </w:rPr>
      </w:pPr>
      <w:r w:rsidRPr="00293EE3">
        <w:rPr>
          <w:rFonts w:ascii="Times New Roman" w:eastAsia="Calibri" w:hAnsi="Times New Roman" w:cs="Times New Roman"/>
          <w:b/>
          <w:sz w:val="22"/>
          <w:szCs w:val="22"/>
        </w:rPr>
        <w:t>3. Rewrite put-call parity to solve for the put price in terms of everything else.</w:t>
      </w:r>
    </w:p>
    <w:p w14:paraId="40362E8B" w14:textId="77777777" w:rsidR="008948C5" w:rsidRPr="00293EE3" w:rsidRDefault="008948C5">
      <w:pPr>
        <w:jc w:val="both"/>
        <w:rPr>
          <w:rFonts w:ascii="Times New Roman" w:eastAsia="Calibri" w:hAnsi="Times New Roman" w:cs="Times New Roman"/>
          <w:b/>
          <w:sz w:val="22"/>
          <w:szCs w:val="22"/>
        </w:rPr>
      </w:pPr>
    </w:p>
    <w:p w14:paraId="68C50A1B" w14:textId="77777777" w:rsidR="005A6FF9" w:rsidRPr="00293EE3" w:rsidRDefault="00000000">
      <w:pPr>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Similarly, to solve for</w:t>
      </w:r>
      <w:r w:rsidRPr="00293EE3">
        <w:rPr>
          <w:rFonts w:ascii="Times New Roman" w:eastAsia="Calibri" w:hAnsi="Times New Roman" w:cs="Times New Roman"/>
          <w:i/>
          <w:sz w:val="22"/>
          <w:szCs w:val="22"/>
        </w:rPr>
        <w:t xml:space="preserve"> </w:t>
      </w:r>
      <m:oMath>
        <m:r>
          <w:rPr>
            <w:rFonts w:ascii="Cambria Math" w:eastAsia="Cambria Math" w:hAnsi="Cambria Math" w:cs="Times New Roman"/>
            <w:sz w:val="22"/>
            <w:szCs w:val="22"/>
          </w:rPr>
          <m:t>P</m:t>
        </m:r>
      </m:oMath>
      <w:r w:rsidRPr="00293EE3">
        <w:rPr>
          <w:rFonts w:ascii="Times New Roman" w:eastAsia="Calibri" w:hAnsi="Times New Roman" w:cs="Times New Roman"/>
          <w:sz w:val="22"/>
          <w:szCs w:val="22"/>
        </w:rPr>
        <w:t>, the price of the put, in terms of everything else, we rearrange the put-call parity formula:</w:t>
      </w:r>
    </w:p>
    <w:p w14:paraId="6A21ACE2" w14:textId="77777777" w:rsidR="005A6FF9" w:rsidRPr="00293EE3" w:rsidRDefault="00000000">
      <w:pPr>
        <w:jc w:val="center"/>
        <w:rPr>
          <w:rFonts w:ascii="Times New Roman" w:eastAsia="Cambria Math" w:hAnsi="Times New Roman" w:cs="Times New Roman"/>
          <w:sz w:val="22"/>
          <w:szCs w:val="22"/>
        </w:rPr>
      </w:pPr>
      <m:oMathPara>
        <m:oMath>
          <m:r>
            <w:rPr>
              <w:rFonts w:ascii="Cambria Math" w:eastAsia="Cambria Math" w:hAnsi="Cambria Math" w:cs="Times New Roman"/>
              <w:sz w:val="22"/>
              <w:szCs w:val="22"/>
            </w:rPr>
            <m:t>C-P=</m:t>
          </m:r>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S</m:t>
              </m:r>
            </m:e>
            <m:sub>
              <m:r>
                <w:rPr>
                  <w:rFonts w:ascii="Cambria Math" w:eastAsia="Cambria Math" w:hAnsi="Cambria Math" w:cs="Times New Roman"/>
                  <w:sz w:val="22"/>
                  <w:szCs w:val="22"/>
                </w:rPr>
                <m:t>0</m:t>
              </m:r>
            </m:sub>
          </m:sSub>
          <m:r>
            <w:rPr>
              <w:rFonts w:ascii="Cambria Math" w:eastAsia="Cambria Math" w:hAnsi="Cambria Math" w:cs="Times New Roman"/>
              <w:sz w:val="22"/>
              <w:szCs w:val="22"/>
            </w:rPr>
            <m:t>-K</m:t>
          </m:r>
          <m:sSup>
            <m:sSupPr>
              <m:ctrlPr>
                <w:rPr>
                  <w:rFonts w:ascii="Cambria Math" w:eastAsia="Cambria Math" w:hAnsi="Cambria Math" w:cs="Times New Roman"/>
                  <w:sz w:val="22"/>
                  <w:szCs w:val="22"/>
                </w:rPr>
              </m:ctrlPr>
            </m:sSupPr>
            <m:e>
              <m:r>
                <w:rPr>
                  <w:rFonts w:ascii="Cambria Math" w:eastAsia="Cambria Math" w:hAnsi="Cambria Math" w:cs="Times New Roman"/>
                  <w:sz w:val="22"/>
                  <w:szCs w:val="22"/>
                </w:rPr>
                <m:t>e</m:t>
              </m:r>
            </m:e>
            <m:sup>
              <m:r>
                <w:rPr>
                  <w:rFonts w:ascii="Cambria Math" w:eastAsia="Cambria Math" w:hAnsi="Cambria Math" w:cs="Times New Roman"/>
                  <w:sz w:val="22"/>
                  <w:szCs w:val="22"/>
                </w:rPr>
                <m:t>-rT</m:t>
              </m:r>
            </m:sup>
          </m:sSup>
        </m:oMath>
      </m:oMathPara>
    </w:p>
    <w:p w14:paraId="28F25CB4" w14:textId="77777777" w:rsidR="005A6FF9" w:rsidRPr="00293EE3" w:rsidRDefault="00000000">
      <w:pPr>
        <w:jc w:val="center"/>
        <w:rPr>
          <w:rFonts w:ascii="Times New Roman" w:eastAsia="Cambria Math" w:hAnsi="Times New Roman" w:cs="Times New Roman"/>
          <w:sz w:val="22"/>
          <w:szCs w:val="22"/>
        </w:rPr>
      </w:pPr>
      <m:oMathPara>
        <m:oMath>
          <m:r>
            <w:rPr>
              <w:rFonts w:ascii="Cambria Math" w:eastAsia="Cambria Math" w:hAnsi="Cambria Math" w:cs="Times New Roman"/>
              <w:sz w:val="22"/>
              <w:szCs w:val="22"/>
            </w:rPr>
            <m:t>P=C-</m:t>
          </m:r>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S</m:t>
              </m:r>
            </m:e>
            <m:sub>
              <m:r>
                <w:rPr>
                  <w:rFonts w:ascii="Cambria Math" w:eastAsia="Cambria Math" w:hAnsi="Cambria Math" w:cs="Times New Roman"/>
                  <w:sz w:val="22"/>
                  <w:szCs w:val="22"/>
                </w:rPr>
                <m:t>0</m:t>
              </m:r>
            </m:sub>
          </m:sSub>
          <m:r>
            <w:rPr>
              <w:rFonts w:ascii="Cambria Math" w:eastAsia="Cambria Math" w:hAnsi="Cambria Math" w:cs="Times New Roman"/>
              <w:sz w:val="22"/>
              <w:szCs w:val="22"/>
            </w:rPr>
            <m:t>-K</m:t>
          </m:r>
          <m:sSup>
            <m:sSupPr>
              <m:ctrlPr>
                <w:rPr>
                  <w:rFonts w:ascii="Cambria Math" w:eastAsia="Cambria Math" w:hAnsi="Cambria Math" w:cs="Times New Roman"/>
                  <w:sz w:val="22"/>
                  <w:szCs w:val="22"/>
                </w:rPr>
              </m:ctrlPr>
            </m:sSupPr>
            <m:e>
              <m:r>
                <w:rPr>
                  <w:rFonts w:ascii="Cambria Math" w:eastAsia="Cambria Math" w:hAnsi="Cambria Math" w:cs="Times New Roman"/>
                  <w:sz w:val="22"/>
                  <w:szCs w:val="22"/>
                </w:rPr>
                <m:t>e</m:t>
              </m:r>
            </m:e>
            <m:sup>
              <m:r>
                <w:rPr>
                  <w:rFonts w:ascii="Cambria Math" w:eastAsia="Cambria Math" w:hAnsi="Cambria Math" w:cs="Times New Roman"/>
                  <w:sz w:val="22"/>
                  <w:szCs w:val="22"/>
                </w:rPr>
                <m:t>-rT</m:t>
              </m:r>
            </m:sup>
          </m:sSup>
        </m:oMath>
      </m:oMathPara>
    </w:p>
    <w:p w14:paraId="74DB2FDE" w14:textId="77777777" w:rsidR="005A6FF9" w:rsidRDefault="00000000">
      <w:pPr>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The equation shows that, given the prices of the call option and the underlying, and the present value of the strike price, one can infer the price of a put option.</w:t>
      </w:r>
    </w:p>
    <w:p w14:paraId="3B8F0795" w14:textId="77777777" w:rsidR="008948C5" w:rsidRPr="00293EE3" w:rsidRDefault="008948C5">
      <w:pPr>
        <w:jc w:val="both"/>
        <w:rPr>
          <w:rFonts w:ascii="Times New Roman" w:eastAsia="Calibri" w:hAnsi="Times New Roman" w:cs="Times New Roman"/>
          <w:sz w:val="22"/>
          <w:szCs w:val="22"/>
        </w:rPr>
      </w:pPr>
    </w:p>
    <w:p w14:paraId="17C8469F" w14:textId="77777777" w:rsidR="005A6FF9" w:rsidRPr="00293EE3" w:rsidRDefault="00000000">
      <w:pPr>
        <w:jc w:val="both"/>
        <w:rPr>
          <w:rFonts w:ascii="Times New Roman" w:eastAsia="Calibri" w:hAnsi="Times New Roman" w:cs="Times New Roman"/>
          <w:b/>
          <w:sz w:val="22"/>
          <w:szCs w:val="22"/>
        </w:rPr>
      </w:pPr>
      <w:r w:rsidRPr="00293EE3">
        <w:rPr>
          <w:rFonts w:ascii="Times New Roman" w:eastAsia="Calibri" w:hAnsi="Times New Roman" w:cs="Times New Roman"/>
          <w:b/>
          <w:sz w:val="22"/>
          <w:szCs w:val="22"/>
        </w:rPr>
        <w:t>4. Does put-call parity apply for American options? Why or why not?</w:t>
      </w:r>
    </w:p>
    <w:p w14:paraId="7949F5AF" w14:textId="77777777" w:rsidR="005A6FF9" w:rsidRPr="00293EE3" w:rsidRDefault="00000000">
      <w:pPr>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Put-call parity does not hold good for American options as it does in European options due to the possibility of early exercise feature. which would complicate the arbitrage relationship, it is not as simple as the put-call parity for European options.</w:t>
      </w:r>
    </w:p>
    <w:p w14:paraId="2563360F" w14:textId="77777777" w:rsidR="005A6FF9" w:rsidRPr="00293EE3" w:rsidRDefault="00000000">
      <w:pPr>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Key Differences:</w:t>
      </w:r>
    </w:p>
    <w:p w14:paraId="6A1D9E1C" w14:textId="77777777" w:rsidR="005A6FF9" w:rsidRPr="00293EE3" w:rsidRDefault="00000000">
      <w:pPr>
        <w:numPr>
          <w:ilvl w:val="0"/>
          <w:numId w:val="7"/>
        </w:numPr>
        <w:pBdr>
          <w:top w:val="nil"/>
          <w:left w:val="nil"/>
          <w:bottom w:val="nil"/>
          <w:right w:val="nil"/>
          <w:between w:val="nil"/>
        </w:pBdr>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 xml:space="preserve">Early exercise feature of American option may distort the relationship between calls and puts, drag away from put-call parity. </w:t>
      </w:r>
    </w:p>
    <w:p w14:paraId="0D478F03" w14:textId="4887F806" w:rsidR="005A6FF9" w:rsidRPr="00293EE3" w:rsidRDefault="00000000">
      <w:pPr>
        <w:numPr>
          <w:ilvl w:val="0"/>
          <w:numId w:val="7"/>
        </w:numPr>
        <w:pBdr>
          <w:top w:val="nil"/>
          <w:left w:val="nil"/>
          <w:bottom w:val="nil"/>
          <w:right w:val="nil"/>
          <w:between w:val="nil"/>
        </w:pBdr>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 xml:space="preserve">American option </w:t>
      </w:r>
      <w:r w:rsidR="00293EE3" w:rsidRPr="00293EE3">
        <w:rPr>
          <w:rFonts w:ascii="Times New Roman" w:eastAsia="Calibri" w:hAnsi="Times New Roman" w:cs="Times New Roman"/>
          <w:sz w:val="22"/>
          <w:szCs w:val="22"/>
        </w:rPr>
        <w:t>requires</w:t>
      </w:r>
      <w:r w:rsidRPr="00293EE3">
        <w:rPr>
          <w:rFonts w:ascii="Times New Roman" w:eastAsia="Calibri" w:hAnsi="Times New Roman" w:cs="Times New Roman"/>
          <w:sz w:val="22"/>
          <w:szCs w:val="22"/>
        </w:rPr>
        <w:t xml:space="preserve"> more sophisticated model due to the early exercise feature.</w:t>
      </w:r>
    </w:p>
    <w:p w14:paraId="4618BD01" w14:textId="77777777" w:rsidR="008948C5" w:rsidRDefault="008948C5">
      <w:pPr>
        <w:pBdr>
          <w:top w:val="nil"/>
          <w:left w:val="nil"/>
          <w:bottom w:val="nil"/>
          <w:right w:val="nil"/>
          <w:between w:val="nil"/>
        </w:pBdr>
        <w:spacing w:after="160" w:line="240" w:lineRule="auto"/>
        <w:jc w:val="both"/>
        <w:rPr>
          <w:rFonts w:ascii="Times New Roman" w:eastAsia="Calibri" w:hAnsi="Times New Roman" w:cs="Times New Roman"/>
          <w:b/>
          <w:color w:val="000000"/>
          <w:sz w:val="22"/>
          <w:szCs w:val="22"/>
        </w:rPr>
      </w:pPr>
    </w:p>
    <w:p w14:paraId="2D417BE0" w14:textId="77777777" w:rsidR="008948C5" w:rsidRDefault="008948C5">
      <w:pPr>
        <w:pBdr>
          <w:top w:val="nil"/>
          <w:left w:val="nil"/>
          <w:bottom w:val="nil"/>
          <w:right w:val="nil"/>
          <w:between w:val="nil"/>
        </w:pBdr>
        <w:spacing w:after="160" w:line="240" w:lineRule="auto"/>
        <w:jc w:val="both"/>
        <w:rPr>
          <w:rFonts w:ascii="Times New Roman" w:eastAsia="Calibri" w:hAnsi="Times New Roman" w:cs="Times New Roman"/>
          <w:b/>
          <w:color w:val="000000"/>
          <w:sz w:val="22"/>
          <w:szCs w:val="22"/>
        </w:rPr>
      </w:pPr>
    </w:p>
    <w:p w14:paraId="7FCDF289" w14:textId="21F33702" w:rsidR="008948C5" w:rsidRDefault="008948C5">
      <w:pPr>
        <w:pBdr>
          <w:top w:val="nil"/>
          <w:left w:val="nil"/>
          <w:bottom w:val="nil"/>
          <w:right w:val="nil"/>
          <w:between w:val="nil"/>
        </w:pBdr>
        <w:spacing w:after="160" w:line="240" w:lineRule="auto"/>
        <w:jc w:val="both"/>
        <w:rPr>
          <w:rFonts w:ascii="Times New Roman" w:eastAsia="Calibri" w:hAnsi="Times New Roman" w:cs="Times New Roman"/>
          <w:b/>
          <w:color w:val="000000"/>
          <w:sz w:val="22"/>
          <w:szCs w:val="22"/>
        </w:rPr>
      </w:pPr>
      <w:r w:rsidRPr="008948C5">
        <w:rPr>
          <w:rFonts w:ascii="Times New Roman" w:eastAsia="Calibri" w:hAnsi="Times New Roman" w:cs="Times New Roman"/>
          <w:b/>
          <w:color w:val="000000"/>
          <w:sz w:val="22"/>
          <w:szCs w:val="22"/>
        </w:rPr>
        <w:lastRenderedPageBreak/>
        <w:t xml:space="preserve">Step </w:t>
      </w:r>
      <w:r w:rsidRPr="008948C5">
        <w:rPr>
          <w:rFonts w:ascii="Times New Roman" w:eastAsia="Calibri" w:hAnsi="Times New Roman" w:cs="Times New Roman"/>
          <w:b/>
          <w:color w:val="000000"/>
          <w:sz w:val="22"/>
          <w:szCs w:val="22"/>
        </w:rPr>
        <w:t>1</w:t>
      </w:r>
      <w:r>
        <w:rPr>
          <w:rFonts w:ascii="Times New Roman" w:eastAsia="Calibri" w:hAnsi="Times New Roman" w:cs="Times New Roman"/>
          <w:b/>
          <w:color w:val="000000"/>
          <w:sz w:val="22"/>
          <w:szCs w:val="22"/>
        </w:rPr>
        <w:t>:</w:t>
      </w:r>
      <w:r w:rsidRPr="008948C5">
        <w:rPr>
          <w:rFonts w:ascii="Times New Roman" w:eastAsia="Calibri" w:hAnsi="Times New Roman" w:cs="Times New Roman"/>
          <w:b/>
          <w:color w:val="000000"/>
          <w:sz w:val="22"/>
          <w:szCs w:val="22"/>
        </w:rPr>
        <w:t xml:space="preserve"> Put</w:t>
      </w:r>
      <w:r w:rsidRPr="008948C5">
        <w:rPr>
          <w:rFonts w:ascii="Times New Roman" w:eastAsia="Calibri" w:hAnsi="Times New Roman" w:cs="Times New Roman"/>
          <w:b/>
          <w:color w:val="000000"/>
          <w:sz w:val="22"/>
          <w:szCs w:val="22"/>
        </w:rPr>
        <w:t>-Call Parity in the context of binomial tree model:</w:t>
      </w:r>
    </w:p>
    <w:p w14:paraId="0D461CB7" w14:textId="76D56D53" w:rsidR="005A6FF9" w:rsidRPr="00293EE3" w:rsidRDefault="00000000">
      <w:pPr>
        <w:pBdr>
          <w:top w:val="nil"/>
          <w:left w:val="nil"/>
          <w:bottom w:val="nil"/>
          <w:right w:val="nil"/>
          <w:between w:val="nil"/>
        </w:pBdr>
        <w:spacing w:after="160" w:line="240" w:lineRule="auto"/>
        <w:jc w:val="both"/>
        <w:rPr>
          <w:rFonts w:ascii="Times New Roman" w:eastAsia="Calibri" w:hAnsi="Times New Roman" w:cs="Times New Roman"/>
          <w:b/>
          <w:color w:val="000000"/>
          <w:sz w:val="22"/>
          <w:szCs w:val="22"/>
        </w:rPr>
      </w:pPr>
      <w:r w:rsidRPr="00293EE3">
        <w:rPr>
          <w:rFonts w:ascii="Times New Roman" w:eastAsia="Calibri" w:hAnsi="Times New Roman" w:cs="Times New Roman"/>
          <w:b/>
          <w:color w:val="000000"/>
          <w:sz w:val="22"/>
          <w:szCs w:val="22"/>
        </w:rPr>
        <w:t>Team A:</w:t>
      </w:r>
    </w:p>
    <w:p w14:paraId="55C85BEA" w14:textId="77777777" w:rsidR="005A6FF9" w:rsidRPr="00293EE3" w:rsidRDefault="00000000">
      <w:pPr>
        <w:pBdr>
          <w:top w:val="nil"/>
          <w:left w:val="nil"/>
          <w:bottom w:val="nil"/>
          <w:right w:val="nil"/>
          <w:between w:val="nil"/>
        </w:pBdr>
        <w:spacing w:after="16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b/>
          <w:color w:val="000000"/>
          <w:sz w:val="22"/>
          <w:szCs w:val="22"/>
        </w:rPr>
        <w:t>5. Price an At-the-Money (ATM) European Call and Put Using a Binomial Tree</w:t>
      </w:r>
    </w:p>
    <w:p w14:paraId="027B0C22" w14:textId="77777777" w:rsidR="005A6FF9" w:rsidRPr="00293EE3" w:rsidRDefault="00000000">
      <w:pPr>
        <w:rPr>
          <w:rFonts w:ascii="Times New Roman" w:eastAsia="Calibri" w:hAnsi="Times New Roman" w:cs="Times New Roman"/>
          <w:sz w:val="22"/>
          <w:szCs w:val="22"/>
        </w:rPr>
      </w:pPr>
      <w:r w:rsidRPr="00293EE3">
        <w:rPr>
          <w:rFonts w:ascii="Times New Roman" w:eastAsia="Calibri" w:hAnsi="Times New Roman" w:cs="Times New Roman"/>
          <w:sz w:val="22"/>
          <w:szCs w:val="22"/>
        </w:rPr>
        <w:t xml:space="preserve">Given: </w:t>
      </w:r>
      <m:oMath>
        <m:sSub>
          <m:sSubPr>
            <m:ctrlPr>
              <w:rPr>
                <w:rFonts w:ascii="Cambria Math" w:eastAsia="Calibri" w:hAnsi="Cambria Math" w:cs="Times New Roman"/>
                <w:sz w:val="22"/>
                <w:szCs w:val="22"/>
              </w:rPr>
            </m:ctrlPr>
          </m:sSubPr>
          <m:e>
            <m:r>
              <w:rPr>
                <w:rFonts w:ascii="Cambria Math" w:eastAsia="Calibri" w:hAnsi="Cambria Math" w:cs="Times New Roman"/>
                <w:sz w:val="22"/>
                <w:szCs w:val="22"/>
              </w:rPr>
              <m:t>S</m:t>
            </m:r>
          </m:e>
          <m:sub>
            <m:r>
              <w:rPr>
                <w:rFonts w:ascii="Cambria Math" w:eastAsia="Calibri" w:hAnsi="Cambria Math" w:cs="Times New Roman"/>
                <w:sz w:val="22"/>
                <w:szCs w:val="22"/>
              </w:rPr>
              <m:t>0</m:t>
            </m:r>
          </m:sub>
        </m:sSub>
        <m:r>
          <w:rPr>
            <w:rFonts w:ascii="Cambria Math" w:eastAsia="Calibri" w:hAnsi="Cambria Math" w:cs="Times New Roman"/>
            <w:sz w:val="22"/>
            <w:szCs w:val="22"/>
          </w:rPr>
          <m:t>=100</m:t>
        </m:r>
      </m:oMath>
      <w:r w:rsidRPr="00293EE3">
        <w:rPr>
          <w:rFonts w:ascii="Times New Roman" w:eastAsia="Calibri" w:hAnsi="Times New Roman" w:cs="Times New Roman"/>
          <w:sz w:val="22"/>
          <w:szCs w:val="22"/>
        </w:rPr>
        <w:t xml:space="preserve">, </w:t>
      </w:r>
      <m:oMath>
        <m:r>
          <w:rPr>
            <w:rFonts w:ascii="Cambria Math" w:eastAsia="Calibri" w:hAnsi="Cambria Math" w:cs="Times New Roman"/>
            <w:sz w:val="22"/>
            <w:szCs w:val="22"/>
          </w:rPr>
          <m:t>r=5%</m:t>
        </m:r>
      </m:oMath>
      <w:r w:rsidRPr="00293EE3">
        <w:rPr>
          <w:rFonts w:ascii="Times New Roman" w:eastAsia="Calibri" w:hAnsi="Times New Roman" w:cs="Times New Roman"/>
          <w:sz w:val="22"/>
          <w:szCs w:val="22"/>
        </w:rPr>
        <w:t xml:space="preserve">, </w:t>
      </w:r>
      <m:oMath>
        <m:r>
          <w:rPr>
            <w:rFonts w:ascii="Cambria Math" w:eastAsia="Calibri" w:hAnsi="Cambria Math" w:cs="Times New Roman"/>
            <w:sz w:val="22"/>
            <w:szCs w:val="22"/>
          </w:rPr>
          <m:t>σ=20%</m:t>
        </m:r>
      </m:oMath>
      <w:r w:rsidRPr="00293EE3">
        <w:rPr>
          <w:rFonts w:ascii="Times New Roman" w:eastAsia="Calibri" w:hAnsi="Times New Roman" w:cs="Times New Roman"/>
          <w:sz w:val="22"/>
          <w:szCs w:val="22"/>
        </w:rPr>
        <w:t xml:space="preserve">, </w:t>
      </w:r>
      <m:oMath>
        <m:r>
          <w:rPr>
            <w:rFonts w:ascii="Cambria Math" w:eastAsia="Calibri" w:hAnsi="Cambria Math" w:cs="Times New Roman"/>
            <w:sz w:val="22"/>
            <w:szCs w:val="22"/>
          </w:rPr>
          <m:t>T=3 months=0.25 yearsK=100(ATM Strike price)</m:t>
        </m:r>
      </m:oMath>
    </w:p>
    <w:p w14:paraId="458D2BF3" w14:textId="77777777" w:rsidR="005A6FF9" w:rsidRPr="00293EE3" w:rsidRDefault="00000000">
      <w:pPr>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Steps:</w:t>
      </w:r>
    </w:p>
    <w:p w14:paraId="53DBDA93" w14:textId="77777777" w:rsidR="005A6FF9" w:rsidRPr="00293EE3" w:rsidRDefault="00000000">
      <w:pPr>
        <w:numPr>
          <w:ilvl w:val="0"/>
          <w:numId w:val="4"/>
        </w:numPr>
        <w:spacing w:after="160" w:line="259"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Determine Parameters:</w:t>
      </w:r>
    </w:p>
    <w:p w14:paraId="345D2D51" w14:textId="77777777" w:rsidR="005A6FF9" w:rsidRPr="00293EE3" w:rsidRDefault="00000000">
      <w:pPr>
        <w:numPr>
          <w:ilvl w:val="0"/>
          <w:numId w:val="8"/>
        </w:numPr>
        <w:pBdr>
          <w:top w:val="nil"/>
          <w:left w:val="nil"/>
          <w:bottom w:val="nil"/>
          <w:right w:val="nil"/>
          <w:between w:val="nil"/>
        </w:pBdr>
        <w:spacing w:line="259" w:lineRule="auto"/>
        <w:jc w:val="both"/>
        <w:rPr>
          <w:rFonts w:ascii="Times New Roman" w:hAnsi="Times New Roman" w:cs="Times New Roman"/>
          <w:sz w:val="22"/>
          <w:szCs w:val="22"/>
        </w:rPr>
      </w:pPr>
      <w:r w:rsidRPr="00293EE3">
        <w:rPr>
          <w:rFonts w:ascii="Times New Roman" w:eastAsia="Calibri" w:hAnsi="Times New Roman" w:cs="Times New Roman"/>
          <w:sz w:val="22"/>
          <w:szCs w:val="22"/>
        </w:rPr>
        <w:t xml:space="preserve">Number of steps in the tree: </w:t>
      </w:r>
      <m:oMath>
        <m:r>
          <w:rPr>
            <w:rFonts w:ascii="Cambria Math" w:eastAsia="Calibri" w:hAnsi="Cambria Math" w:cs="Times New Roman"/>
            <w:sz w:val="22"/>
            <w:szCs w:val="22"/>
          </w:rPr>
          <m:t>n</m:t>
        </m:r>
      </m:oMath>
    </w:p>
    <w:p w14:paraId="75A05630" w14:textId="77777777" w:rsidR="005A6FF9" w:rsidRPr="00293EE3" w:rsidRDefault="00000000">
      <w:pPr>
        <w:numPr>
          <w:ilvl w:val="0"/>
          <w:numId w:val="8"/>
        </w:numPr>
        <w:pBdr>
          <w:top w:val="nil"/>
          <w:left w:val="nil"/>
          <w:bottom w:val="nil"/>
          <w:right w:val="nil"/>
          <w:between w:val="nil"/>
        </w:pBdr>
        <w:spacing w:line="259" w:lineRule="auto"/>
        <w:jc w:val="both"/>
        <w:rPr>
          <w:rFonts w:ascii="Times New Roman" w:hAnsi="Times New Roman" w:cs="Times New Roman"/>
          <w:sz w:val="22"/>
          <w:szCs w:val="22"/>
        </w:rPr>
      </w:pPr>
      <w:r w:rsidRPr="00293EE3">
        <w:rPr>
          <w:rFonts w:ascii="Times New Roman" w:eastAsia="Calibri" w:hAnsi="Times New Roman" w:cs="Times New Roman"/>
          <w:sz w:val="22"/>
          <w:szCs w:val="22"/>
        </w:rPr>
        <w:t xml:space="preserve">Length of each step: </w:t>
      </w:r>
      <m:oMath>
        <m:r>
          <w:rPr>
            <w:rFonts w:ascii="Cambria Math" w:eastAsia="Calibri" w:hAnsi="Cambria Math" w:cs="Times New Roman"/>
            <w:sz w:val="22"/>
            <w:szCs w:val="22"/>
          </w:rPr>
          <m:t>∆t=</m:t>
        </m:r>
        <m:f>
          <m:fPr>
            <m:ctrlPr>
              <w:rPr>
                <w:rFonts w:ascii="Cambria Math" w:eastAsia="Calibri" w:hAnsi="Cambria Math" w:cs="Times New Roman"/>
                <w:sz w:val="22"/>
                <w:szCs w:val="22"/>
              </w:rPr>
            </m:ctrlPr>
          </m:fPr>
          <m:num>
            <m:r>
              <w:rPr>
                <w:rFonts w:ascii="Cambria Math" w:eastAsia="Calibri" w:hAnsi="Cambria Math" w:cs="Times New Roman"/>
                <w:sz w:val="22"/>
                <w:szCs w:val="22"/>
              </w:rPr>
              <m:t>T</m:t>
            </m:r>
          </m:num>
          <m:den>
            <m:r>
              <w:rPr>
                <w:rFonts w:ascii="Cambria Math" w:eastAsia="Calibri" w:hAnsi="Cambria Math" w:cs="Times New Roman"/>
                <w:sz w:val="22"/>
                <w:szCs w:val="22"/>
              </w:rPr>
              <m:t>n</m:t>
            </m:r>
          </m:den>
        </m:f>
      </m:oMath>
      <w:r w:rsidRPr="00293EE3">
        <w:rPr>
          <w:rFonts w:ascii="Times New Roman" w:eastAsia="Calibri" w:hAnsi="Times New Roman" w:cs="Times New Roman"/>
          <w:sz w:val="22"/>
          <w:szCs w:val="22"/>
        </w:rPr>
        <w:t xml:space="preserve"> </w:t>
      </w:r>
    </w:p>
    <w:p w14:paraId="23176082" w14:textId="77777777" w:rsidR="005A6FF9" w:rsidRPr="00293EE3" w:rsidRDefault="00000000">
      <w:pPr>
        <w:numPr>
          <w:ilvl w:val="0"/>
          <w:numId w:val="8"/>
        </w:numPr>
        <w:pBdr>
          <w:top w:val="nil"/>
          <w:left w:val="nil"/>
          <w:bottom w:val="nil"/>
          <w:right w:val="nil"/>
          <w:between w:val="nil"/>
        </w:pBdr>
        <w:spacing w:line="259" w:lineRule="auto"/>
        <w:jc w:val="both"/>
        <w:rPr>
          <w:rFonts w:ascii="Times New Roman" w:hAnsi="Times New Roman" w:cs="Times New Roman"/>
          <w:sz w:val="22"/>
          <w:szCs w:val="22"/>
        </w:rPr>
      </w:pPr>
      <w:r w:rsidRPr="00293EE3">
        <w:rPr>
          <w:rFonts w:ascii="Times New Roman" w:eastAsia="Calibri" w:hAnsi="Times New Roman" w:cs="Times New Roman"/>
          <w:sz w:val="22"/>
          <w:szCs w:val="22"/>
        </w:rPr>
        <w:t xml:space="preserve">Up factor: </w:t>
      </w:r>
      <m:oMath>
        <m:sSup>
          <m:sSupPr>
            <m:ctrlPr>
              <w:rPr>
                <w:rFonts w:ascii="Cambria Math" w:eastAsia="Calibri" w:hAnsi="Cambria Math" w:cs="Times New Roman"/>
                <w:sz w:val="22"/>
                <w:szCs w:val="22"/>
              </w:rPr>
            </m:ctrlPr>
          </m:sSupPr>
          <m:e>
            <m:r>
              <w:rPr>
                <w:rFonts w:ascii="Cambria Math" w:eastAsia="Calibri" w:hAnsi="Cambria Math" w:cs="Times New Roman"/>
                <w:sz w:val="22"/>
                <w:szCs w:val="22"/>
              </w:rPr>
              <m:t>u=e</m:t>
            </m:r>
          </m:e>
          <m:sup>
            <m:r>
              <w:rPr>
                <w:rFonts w:ascii="Cambria Math" w:eastAsia="Calibri" w:hAnsi="Cambria Math" w:cs="Times New Roman"/>
                <w:sz w:val="22"/>
                <w:szCs w:val="22"/>
              </w:rPr>
              <m:t>σ</m:t>
            </m:r>
            <m:rad>
              <m:radPr>
                <m:degHide m:val="1"/>
                <m:ctrlPr>
                  <w:rPr>
                    <w:rFonts w:ascii="Cambria Math" w:eastAsia="Calibri" w:hAnsi="Cambria Math" w:cs="Times New Roman"/>
                    <w:sz w:val="22"/>
                    <w:szCs w:val="22"/>
                  </w:rPr>
                </m:ctrlPr>
              </m:radPr>
              <m:deg/>
              <m:e>
                <m:r>
                  <w:rPr>
                    <w:rFonts w:ascii="Cambria Math" w:eastAsia="Calibri" w:hAnsi="Cambria Math" w:cs="Times New Roman"/>
                    <w:sz w:val="22"/>
                    <w:szCs w:val="22"/>
                  </w:rPr>
                  <m:t>∆t</m:t>
                </m:r>
              </m:e>
            </m:rad>
          </m:sup>
        </m:sSup>
      </m:oMath>
    </w:p>
    <w:p w14:paraId="52DE1273" w14:textId="77777777" w:rsidR="005A6FF9" w:rsidRPr="00293EE3" w:rsidRDefault="00000000">
      <w:pPr>
        <w:numPr>
          <w:ilvl w:val="0"/>
          <w:numId w:val="8"/>
        </w:numPr>
        <w:pBdr>
          <w:top w:val="nil"/>
          <w:left w:val="nil"/>
          <w:bottom w:val="nil"/>
          <w:right w:val="nil"/>
          <w:between w:val="nil"/>
        </w:pBdr>
        <w:spacing w:line="259" w:lineRule="auto"/>
        <w:jc w:val="both"/>
        <w:rPr>
          <w:rFonts w:ascii="Times New Roman" w:hAnsi="Times New Roman" w:cs="Times New Roman"/>
          <w:sz w:val="22"/>
          <w:szCs w:val="22"/>
        </w:rPr>
      </w:pPr>
      <w:r w:rsidRPr="00293EE3">
        <w:rPr>
          <w:rFonts w:ascii="Times New Roman" w:eastAsia="Calibri" w:hAnsi="Times New Roman" w:cs="Times New Roman"/>
          <w:sz w:val="22"/>
          <w:szCs w:val="22"/>
        </w:rPr>
        <w:t xml:space="preserve">Down factor: </w:t>
      </w:r>
      <m:oMath>
        <m:sSup>
          <m:sSupPr>
            <m:ctrlPr>
              <w:rPr>
                <w:rFonts w:ascii="Cambria Math" w:eastAsia="Calibri" w:hAnsi="Cambria Math" w:cs="Times New Roman"/>
                <w:sz w:val="22"/>
                <w:szCs w:val="22"/>
              </w:rPr>
            </m:ctrlPr>
          </m:sSupPr>
          <m:e>
            <m:r>
              <w:rPr>
                <w:rFonts w:ascii="Cambria Math" w:eastAsia="Calibri" w:hAnsi="Cambria Math" w:cs="Times New Roman"/>
                <w:sz w:val="22"/>
                <w:szCs w:val="22"/>
              </w:rPr>
              <m:t>d=</m:t>
            </m:r>
            <m:f>
              <m:fPr>
                <m:ctrlPr>
                  <w:rPr>
                    <w:rFonts w:ascii="Cambria Math" w:eastAsia="Calibri" w:hAnsi="Cambria Math" w:cs="Times New Roman"/>
                    <w:sz w:val="22"/>
                    <w:szCs w:val="22"/>
                  </w:rPr>
                </m:ctrlPr>
              </m:fPr>
              <m:num>
                <m:r>
                  <w:rPr>
                    <w:rFonts w:ascii="Cambria Math" w:eastAsia="Calibri" w:hAnsi="Cambria Math" w:cs="Times New Roman"/>
                    <w:sz w:val="22"/>
                    <w:szCs w:val="22"/>
                  </w:rPr>
                  <m:t>1</m:t>
                </m:r>
              </m:num>
              <m:den>
                <m:r>
                  <w:rPr>
                    <w:rFonts w:ascii="Cambria Math" w:eastAsia="Calibri" w:hAnsi="Cambria Math" w:cs="Times New Roman"/>
                    <w:sz w:val="22"/>
                    <w:szCs w:val="22"/>
                  </w:rPr>
                  <m:t>u</m:t>
                </m:r>
              </m:den>
            </m:f>
            <m:r>
              <w:rPr>
                <w:rFonts w:ascii="Cambria Math" w:eastAsia="Calibri" w:hAnsi="Cambria Math" w:cs="Times New Roman"/>
                <w:sz w:val="22"/>
                <w:szCs w:val="22"/>
              </w:rPr>
              <m:t>=e</m:t>
            </m:r>
          </m:e>
          <m:sup>
            <m:r>
              <w:rPr>
                <w:rFonts w:ascii="Cambria Math" w:eastAsia="Calibri" w:hAnsi="Cambria Math" w:cs="Times New Roman"/>
                <w:sz w:val="22"/>
                <w:szCs w:val="22"/>
              </w:rPr>
              <m:t>-σ</m:t>
            </m:r>
            <m:rad>
              <m:radPr>
                <m:degHide m:val="1"/>
                <m:ctrlPr>
                  <w:rPr>
                    <w:rFonts w:ascii="Cambria Math" w:eastAsia="Calibri" w:hAnsi="Cambria Math" w:cs="Times New Roman"/>
                    <w:sz w:val="22"/>
                    <w:szCs w:val="22"/>
                  </w:rPr>
                </m:ctrlPr>
              </m:radPr>
              <m:deg/>
              <m:e>
                <m:r>
                  <w:rPr>
                    <w:rFonts w:ascii="Cambria Math" w:eastAsia="Calibri" w:hAnsi="Cambria Math" w:cs="Times New Roman"/>
                    <w:sz w:val="22"/>
                    <w:szCs w:val="22"/>
                  </w:rPr>
                  <m:t>∆t</m:t>
                </m:r>
              </m:e>
            </m:rad>
          </m:sup>
        </m:sSup>
      </m:oMath>
    </w:p>
    <w:p w14:paraId="2C769A99" w14:textId="77777777" w:rsidR="005A6FF9" w:rsidRPr="00293EE3" w:rsidRDefault="00000000">
      <w:pPr>
        <w:numPr>
          <w:ilvl w:val="0"/>
          <w:numId w:val="8"/>
        </w:numPr>
        <w:pBdr>
          <w:top w:val="nil"/>
          <w:left w:val="nil"/>
          <w:bottom w:val="nil"/>
          <w:right w:val="nil"/>
          <w:between w:val="nil"/>
        </w:pBdr>
        <w:spacing w:after="160" w:line="259" w:lineRule="auto"/>
        <w:jc w:val="both"/>
        <w:rPr>
          <w:rFonts w:ascii="Times New Roman" w:hAnsi="Times New Roman" w:cs="Times New Roman"/>
          <w:sz w:val="22"/>
          <w:szCs w:val="22"/>
        </w:rPr>
      </w:pPr>
      <w:r w:rsidRPr="00293EE3">
        <w:rPr>
          <w:rFonts w:ascii="Times New Roman" w:eastAsia="Calibri" w:hAnsi="Times New Roman" w:cs="Times New Roman"/>
          <w:sz w:val="22"/>
          <w:szCs w:val="22"/>
        </w:rPr>
        <w:t xml:space="preserve">Risk-neutral probability: </w:t>
      </w:r>
      <m:oMath>
        <m:r>
          <w:rPr>
            <w:rFonts w:ascii="Cambria Math" w:eastAsia="Calibri" w:hAnsi="Cambria Math" w:cs="Times New Roman"/>
            <w:sz w:val="22"/>
            <w:szCs w:val="22"/>
          </w:rPr>
          <m:t>p=</m:t>
        </m:r>
        <m:f>
          <m:fPr>
            <m:ctrlPr>
              <w:rPr>
                <w:rFonts w:ascii="Cambria Math" w:eastAsia="Calibri" w:hAnsi="Cambria Math" w:cs="Times New Roman"/>
                <w:sz w:val="22"/>
                <w:szCs w:val="22"/>
              </w:rPr>
            </m:ctrlPr>
          </m:fPr>
          <m:num>
            <m:sSup>
              <m:sSupPr>
                <m:ctrlPr>
                  <w:rPr>
                    <w:rFonts w:ascii="Cambria Math" w:eastAsia="Calibri" w:hAnsi="Cambria Math" w:cs="Times New Roman"/>
                    <w:sz w:val="22"/>
                    <w:szCs w:val="22"/>
                  </w:rPr>
                </m:ctrlPr>
              </m:sSupPr>
              <m:e>
                <m:r>
                  <w:rPr>
                    <w:rFonts w:ascii="Cambria Math" w:eastAsia="Calibri" w:hAnsi="Cambria Math" w:cs="Times New Roman"/>
                    <w:sz w:val="22"/>
                    <w:szCs w:val="22"/>
                  </w:rPr>
                  <m:t>e</m:t>
                </m:r>
              </m:e>
              <m:sup>
                <m:r>
                  <w:rPr>
                    <w:rFonts w:ascii="Cambria Math" w:eastAsia="Calibri" w:hAnsi="Cambria Math" w:cs="Times New Roman"/>
                    <w:sz w:val="22"/>
                    <w:szCs w:val="22"/>
                  </w:rPr>
                  <m:t>r∆t</m:t>
                </m:r>
              </m:sup>
            </m:sSup>
            <m:r>
              <w:rPr>
                <w:rFonts w:ascii="Cambria Math" w:eastAsia="Calibri" w:hAnsi="Cambria Math" w:cs="Times New Roman"/>
                <w:sz w:val="22"/>
                <w:szCs w:val="22"/>
              </w:rPr>
              <m:t>-d</m:t>
            </m:r>
          </m:num>
          <m:den>
            <m:r>
              <w:rPr>
                <w:rFonts w:ascii="Cambria Math" w:eastAsia="Calibri" w:hAnsi="Cambria Math" w:cs="Times New Roman"/>
                <w:sz w:val="22"/>
                <w:szCs w:val="22"/>
              </w:rPr>
              <m:t>u - d</m:t>
            </m:r>
          </m:den>
        </m:f>
      </m:oMath>
    </w:p>
    <w:p w14:paraId="5D15AABC" w14:textId="77777777" w:rsidR="005A6FF9" w:rsidRPr="00293EE3" w:rsidRDefault="00000000">
      <w:pPr>
        <w:ind w:firstLine="360"/>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2. Construct the Binomial Tree:</w:t>
      </w:r>
    </w:p>
    <w:p w14:paraId="2343CF42" w14:textId="77777777" w:rsidR="005A6FF9" w:rsidRPr="00293EE3" w:rsidRDefault="00000000">
      <w:pPr>
        <w:numPr>
          <w:ilvl w:val="0"/>
          <w:numId w:val="9"/>
        </w:numPr>
        <w:pBdr>
          <w:top w:val="nil"/>
          <w:left w:val="nil"/>
          <w:bottom w:val="nil"/>
          <w:right w:val="nil"/>
          <w:between w:val="nil"/>
        </w:pBdr>
        <w:spacing w:line="259"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Determine the price of the underlying at every node.</w:t>
      </w:r>
    </w:p>
    <w:p w14:paraId="7B72CC19" w14:textId="77777777" w:rsidR="005A6FF9" w:rsidRPr="00293EE3" w:rsidRDefault="00000000">
      <w:pPr>
        <w:numPr>
          <w:ilvl w:val="0"/>
          <w:numId w:val="9"/>
        </w:numPr>
        <w:pBdr>
          <w:top w:val="nil"/>
          <w:left w:val="nil"/>
          <w:bottom w:val="nil"/>
          <w:right w:val="nil"/>
          <w:between w:val="nil"/>
        </w:pBdr>
        <w:spacing w:after="160" w:line="259"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Compute the option value at each final node (at expiration).</w:t>
      </w:r>
    </w:p>
    <w:p w14:paraId="7E0CD2F7" w14:textId="77777777" w:rsidR="005A6FF9" w:rsidRPr="00293EE3" w:rsidRDefault="00000000">
      <w:pPr>
        <w:ind w:firstLine="360"/>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3. Backpropagate the Option Values:</w:t>
      </w:r>
    </w:p>
    <w:p w14:paraId="4D063F8C" w14:textId="77777777" w:rsidR="005A6FF9" w:rsidRPr="00293EE3" w:rsidRDefault="00000000">
      <w:pPr>
        <w:numPr>
          <w:ilvl w:val="0"/>
          <w:numId w:val="10"/>
        </w:numPr>
        <w:pBdr>
          <w:top w:val="nil"/>
          <w:left w:val="nil"/>
          <w:bottom w:val="nil"/>
          <w:right w:val="nil"/>
          <w:between w:val="nil"/>
        </w:pBdr>
        <w:spacing w:after="160" w:line="259"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Use the risk-neutral probabilities to compute the expected option value at each node, and then discount it at the risk-free rate.</w:t>
      </w:r>
    </w:p>
    <w:p w14:paraId="03C0B468" w14:textId="77777777" w:rsidR="005A6FF9" w:rsidRPr="00293EE3" w:rsidRDefault="00000000">
      <w:pPr>
        <w:pBdr>
          <w:top w:val="nil"/>
          <w:left w:val="nil"/>
          <w:bottom w:val="nil"/>
          <w:right w:val="nil"/>
          <w:between w:val="nil"/>
        </w:pBdr>
        <w:spacing w:after="160" w:line="259"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The number of steps of the binomial tree should balance computational efficiency and the accuracy of the price estimates. Here we choose 100 steps, the binomial tree closely approximates the continuous-time Black-Scholes model. After following the steps, we get:</w:t>
      </w:r>
    </w:p>
    <w:p w14:paraId="0B61CF99" w14:textId="77777777" w:rsidR="00AD5E50" w:rsidRDefault="00AD5E50" w:rsidP="00AD5E50">
      <w:pPr>
        <w:spacing w:after="160" w:line="259" w:lineRule="auto"/>
        <w:jc w:val="both"/>
        <w:rPr>
          <w:rFonts w:ascii="Times New Roman" w:eastAsia="Calibri" w:hAnsi="Times New Roman" w:cs="Times New Roman"/>
          <w:sz w:val="22"/>
          <w:szCs w:val="22"/>
        </w:rPr>
      </w:pPr>
      <m:oMath>
        <m:r>
          <w:rPr>
            <w:rFonts w:ascii="Cambria Math" w:eastAsia="Calibri" w:hAnsi="Cambria Math" w:cs="Times New Roman"/>
            <w:sz w:val="22"/>
            <w:szCs w:val="22"/>
          </w:rPr>
          <m:t>n=100</m:t>
        </m:r>
      </m:oMath>
      <w:r w:rsidRPr="00293EE3">
        <w:rPr>
          <w:rFonts w:ascii="Times New Roman" w:eastAsia="Calibri" w:hAnsi="Times New Roman" w:cs="Times New Roman"/>
          <w:sz w:val="22"/>
          <w:szCs w:val="22"/>
        </w:rPr>
        <w:t xml:space="preserve">, </w:t>
      </w:r>
      <m:oMath>
        <m:r>
          <w:rPr>
            <w:rFonts w:ascii="Cambria Math" w:eastAsia="Calibri" w:hAnsi="Cambria Math" w:cs="Times New Roman"/>
            <w:sz w:val="22"/>
            <w:szCs w:val="22"/>
          </w:rPr>
          <m:t>∆t</m:t>
        </m:r>
      </m:oMath>
      <w:r w:rsidRPr="00293EE3">
        <w:rPr>
          <w:rFonts w:ascii="Times New Roman" w:eastAsia="Calibri" w:hAnsi="Times New Roman" w:cs="Times New Roman"/>
          <w:sz w:val="22"/>
          <w:szCs w:val="22"/>
        </w:rPr>
        <w:t xml:space="preserve"> = 0.0025 years, </w:t>
      </w:r>
      <m:oMath>
        <m:r>
          <w:rPr>
            <w:rFonts w:ascii="Cambria Math" w:eastAsia="Calibri" w:hAnsi="Cambria Math" w:cs="Times New Roman"/>
            <w:sz w:val="22"/>
            <w:szCs w:val="22"/>
          </w:rPr>
          <m:t>u=1.0101</m:t>
        </m:r>
      </m:oMath>
      <w:r w:rsidRPr="00293EE3">
        <w:rPr>
          <w:rFonts w:ascii="Times New Roman" w:eastAsia="Calibri" w:hAnsi="Times New Roman" w:cs="Times New Roman"/>
          <w:sz w:val="22"/>
          <w:szCs w:val="22"/>
        </w:rPr>
        <w:t xml:space="preserve">., </w:t>
      </w:r>
      <m:oMath>
        <m:r>
          <w:rPr>
            <w:rFonts w:ascii="Cambria Math" w:eastAsia="Calibri" w:hAnsi="Cambria Math" w:cs="Times New Roman"/>
            <w:sz w:val="22"/>
            <w:szCs w:val="22"/>
          </w:rPr>
          <m:t>d=0.99</m:t>
        </m:r>
      </m:oMath>
      <w:r w:rsidRPr="00293EE3">
        <w:rPr>
          <w:rFonts w:ascii="Times New Roman" w:eastAsia="Calibri" w:hAnsi="Times New Roman" w:cs="Times New Roman"/>
          <w:sz w:val="22"/>
          <w:szCs w:val="22"/>
        </w:rPr>
        <w:t xml:space="preserve">, </w:t>
      </w:r>
      <m:oMath>
        <m:r>
          <w:rPr>
            <w:rFonts w:ascii="Cambria Math" w:eastAsia="Calibri" w:hAnsi="Cambria Math" w:cs="Times New Roman"/>
            <w:sz w:val="22"/>
            <w:szCs w:val="22"/>
          </w:rPr>
          <m:t>p=0.</m:t>
        </m:r>
        <m:r>
          <m:rPr>
            <m:sty m:val="p"/>
          </m:rPr>
          <w:rPr>
            <w:rFonts w:ascii="Cambria Math" w:eastAsia="Calibri" w:hAnsi="Cambria Math" w:cs="Times New Roman"/>
            <w:sz w:val="22"/>
            <w:szCs w:val="22"/>
          </w:rPr>
          <m:t>5038</m:t>
        </m:r>
      </m:oMath>
      <w:r w:rsidRPr="00293EE3">
        <w:rPr>
          <w:rFonts w:ascii="Times New Roman" w:eastAsia="Calibri" w:hAnsi="Times New Roman" w:cs="Times New Roman"/>
          <w:sz w:val="22"/>
          <w:szCs w:val="22"/>
        </w:rPr>
        <w:t xml:space="preserve">. </w:t>
      </w:r>
    </w:p>
    <w:p w14:paraId="12D5A565" w14:textId="4BFEDC9A" w:rsidR="005A6FF9" w:rsidRPr="00293EE3" w:rsidRDefault="00000000">
      <w:pPr>
        <w:pBdr>
          <w:top w:val="nil"/>
          <w:left w:val="nil"/>
          <w:bottom w:val="nil"/>
          <w:right w:val="nil"/>
          <w:between w:val="nil"/>
        </w:pBdr>
        <w:spacing w:after="160" w:line="259"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Please refer to the plot in Jupyter Notebook.</w:t>
      </w:r>
    </w:p>
    <w:p w14:paraId="2936BC3B" w14:textId="77777777" w:rsidR="005A6FF9" w:rsidRDefault="00000000">
      <w:pPr>
        <w:pBdr>
          <w:top w:val="nil"/>
          <w:left w:val="nil"/>
          <w:bottom w:val="nil"/>
          <w:right w:val="nil"/>
          <w:between w:val="nil"/>
        </w:pBdr>
        <w:spacing w:after="160" w:line="259" w:lineRule="auto"/>
        <w:jc w:val="both"/>
        <w:rPr>
          <w:rFonts w:ascii="Calibri" w:eastAsia="Calibri" w:hAnsi="Calibri" w:cs="Calibri"/>
        </w:rPr>
      </w:pPr>
      <w:r>
        <w:rPr>
          <w:rFonts w:ascii="Calibri" w:eastAsia="Calibri" w:hAnsi="Calibri" w:cs="Calibri"/>
          <w:noProof/>
        </w:rPr>
        <w:drawing>
          <wp:inline distT="114300" distB="114300" distL="114300" distR="114300" wp14:anchorId="024A8806" wp14:editId="36D17764">
            <wp:extent cx="5462546" cy="2414270"/>
            <wp:effectExtent l="0" t="0" r="5080" b="508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479709" cy="2421855"/>
                    </a:xfrm>
                    <a:prstGeom prst="rect">
                      <a:avLst/>
                    </a:prstGeom>
                    <a:ln/>
                  </pic:spPr>
                </pic:pic>
              </a:graphicData>
            </a:graphic>
          </wp:inline>
        </w:drawing>
      </w:r>
    </w:p>
    <w:p w14:paraId="0F1D0699" w14:textId="6AE68F25" w:rsidR="008948C5" w:rsidRDefault="008948C5">
      <w:pPr>
        <w:pBdr>
          <w:top w:val="nil"/>
          <w:left w:val="nil"/>
          <w:bottom w:val="nil"/>
          <w:right w:val="nil"/>
          <w:between w:val="nil"/>
        </w:pBdr>
        <w:spacing w:after="160" w:line="259" w:lineRule="auto"/>
        <w:jc w:val="both"/>
        <w:rPr>
          <w:rFonts w:ascii="Times New Roman" w:eastAsia="Calibri" w:hAnsi="Times New Roman" w:cs="Times New Roman"/>
          <w:i/>
          <w:iCs/>
          <w:sz w:val="22"/>
          <w:szCs w:val="22"/>
        </w:rPr>
      </w:pPr>
      <w:r w:rsidRPr="008948C5">
        <w:rPr>
          <w:rFonts w:ascii="Times New Roman" w:eastAsia="Calibri" w:hAnsi="Times New Roman" w:cs="Times New Roman"/>
          <w:i/>
          <w:iCs/>
          <w:sz w:val="22"/>
          <w:szCs w:val="22"/>
        </w:rPr>
        <w:t>Figure 5.1:</w:t>
      </w:r>
      <w:r w:rsidRPr="008948C5">
        <w:rPr>
          <w:rFonts w:ascii="Times New Roman" w:hAnsi="Times New Roman" w:cs="Times New Roman"/>
          <w:i/>
          <w:iCs/>
          <w:color w:val="000000"/>
          <w:sz w:val="18"/>
          <w:szCs w:val="18"/>
        </w:rPr>
        <w:t xml:space="preserve"> </w:t>
      </w:r>
      <w:r w:rsidRPr="008948C5">
        <w:rPr>
          <w:rFonts w:ascii="Times New Roman" w:eastAsia="Calibri" w:hAnsi="Times New Roman" w:cs="Times New Roman"/>
          <w:i/>
          <w:iCs/>
          <w:sz w:val="22"/>
          <w:szCs w:val="22"/>
        </w:rPr>
        <w:t>Demonstrates</w:t>
      </w:r>
      <w:r w:rsidRPr="008948C5">
        <w:rPr>
          <w:rFonts w:ascii="Times New Roman" w:eastAsia="Calibri" w:hAnsi="Times New Roman" w:cs="Times New Roman"/>
          <w:i/>
          <w:iCs/>
          <w:sz w:val="22"/>
          <w:szCs w:val="22"/>
        </w:rPr>
        <w:t xml:space="preserve"> the price of European options using a Binomial tree</w:t>
      </w:r>
      <w:r>
        <w:rPr>
          <w:rFonts w:ascii="Times New Roman" w:eastAsia="Calibri" w:hAnsi="Times New Roman" w:cs="Times New Roman"/>
          <w:i/>
          <w:iCs/>
          <w:sz w:val="22"/>
          <w:szCs w:val="22"/>
        </w:rPr>
        <w:t>.</w:t>
      </w:r>
    </w:p>
    <w:p w14:paraId="0468E7CE" w14:textId="77777777" w:rsidR="008948C5" w:rsidRDefault="008948C5">
      <w:pPr>
        <w:pBdr>
          <w:top w:val="nil"/>
          <w:left w:val="nil"/>
          <w:bottom w:val="nil"/>
          <w:right w:val="nil"/>
          <w:between w:val="nil"/>
        </w:pBdr>
        <w:spacing w:after="160" w:line="259" w:lineRule="auto"/>
        <w:jc w:val="both"/>
        <w:rPr>
          <w:rFonts w:ascii="Times New Roman" w:eastAsia="Calibri" w:hAnsi="Times New Roman" w:cs="Times New Roman"/>
          <w:i/>
          <w:iCs/>
          <w:sz w:val="22"/>
          <w:szCs w:val="22"/>
        </w:rPr>
      </w:pPr>
    </w:p>
    <w:p w14:paraId="6B8EDDF5" w14:textId="77777777" w:rsidR="008948C5" w:rsidRPr="008948C5" w:rsidRDefault="008948C5">
      <w:pPr>
        <w:pBdr>
          <w:top w:val="nil"/>
          <w:left w:val="nil"/>
          <w:bottom w:val="nil"/>
          <w:right w:val="nil"/>
          <w:between w:val="nil"/>
        </w:pBdr>
        <w:spacing w:after="160" w:line="259" w:lineRule="auto"/>
        <w:jc w:val="both"/>
        <w:rPr>
          <w:rFonts w:ascii="Times New Roman" w:eastAsia="Calibri" w:hAnsi="Times New Roman" w:cs="Times New Roman"/>
          <w:sz w:val="22"/>
          <w:szCs w:val="22"/>
        </w:rPr>
      </w:pPr>
    </w:p>
    <w:p w14:paraId="33DFE12D" w14:textId="77777777" w:rsidR="005A6FF9" w:rsidRDefault="00000000">
      <w:pPr>
        <w:pBdr>
          <w:top w:val="nil"/>
          <w:left w:val="nil"/>
          <w:bottom w:val="nil"/>
          <w:right w:val="nil"/>
          <w:between w:val="nil"/>
        </w:pBdr>
        <w:spacing w:after="160" w:line="240" w:lineRule="auto"/>
        <w:jc w:val="both"/>
        <w:rPr>
          <w:rFonts w:ascii="Times New Roman" w:eastAsia="Calibri" w:hAnsi="Times New Roman" w:cs="Times New Roman"/>
          <w:b/>
          <w:color w:val="000000"/>
          <w:sz w:val="22"/>
          <w:szCs w:val="22"/>
        </w:rPr>
      </w:pPr>
      <w:r w:rsidRPr="00293EE3">
        <w:rPr>
          <w:rFonts w:ascii="Times New Roman" w:eastAsia="Calibri" w:hAnsi="Times New Roman" w:cs="Times New Roman"/>
          <w:b/>
          <w:color w:val="000000"/>
          <w:sz w:val="22"/>
          <w:szCs w:val="22"/>
        </w:rPr>
        <w:t>6.  Compute the Greek Delta for the European call and European put at time 0:</w:t>
      </w:r>
    </w:p>
    <w:p w14:paraId="3A00DFE4" w14:textId="77777777" w:rsidR="004459C4" w:rsidRPr="004459C4" w:rsidRDefault="004459C4" w:rsidP="004459C4">
      <w:pPr>
        <w:pBdr>
          <w:top w:val="nil"/>
          <w:left w:val="nil"/>
          <w:bottom w:val="nil"/>
          <w:right w:val="nil"/>
          <w:between w:val="nil"/>
        </w:pBdr>
        <w:spacing w:after="160" w:line="240" w:lineRule="auto"/>
        <w:jc w:val="both"/>
        <w:rPr>
          <w:rFonts w:ascii="Times New Roman" w:eastAsia="Calibri" w:hAnsi="Times New Roman" w:cs="Times New Roman"/>
          <w:b/>
          <w:bCs/>
          <w:color w:val="000000"/>
          <w:sz w:val="22"/>
          <w:szCs w:val="22"/>
          <w:lang w:val="en-ZA"/>
        </w:rPr>
      </w:pPr>
      <w:r w:rsidRPr="004459C4">
        <w:rPr>
          <w:rFonts w:ascii="Times New Roman" w:eastAsia="Calibri" w:hAnsi="Times New Roman" w:cs="Times New Roman"/>
          <w:b/>
          <w:bCs/>
          <w:color w:val="000000"/>
          <w:sz w:val="22"/>
          <w:szCs w:val="22"/>
          <w:lang w:val="en-ZA"/>
        </w:rPr>
        <w:t>a. How do they compare?</w:t>
      </w:r>
    </w:p>
    <w:p w14:paraId="08954409" w14:textId="77777777" w:rsidR="00205E8F" w:rsidRPr="00205E8F" w:rsidRDefault="00205E8F" w:rsidP="00205E8F">
      <w:pPr>
        <w:spacing w:after="160" w:line="240" w:lineRule="auto"/>
        <w:jc w:val="both"/>
        <w:rPr>
          <w:rFonts w:ascii="Times New Roman" w:eastAsia="Calibri" w:hAnsi="Times New Roman" w:cs="Times New Roman"/>
          <w:b/>
          <w:bCs/>
          <w:color w:val="000000"/>
          <w:sz w:val="22"/>
          <w:szCs w:val="22"/>
          <w:lang w:val="en-ZA"/>
        </w:rPr>
      </w:pPr>
      <w:r w:rsidRPr="00205E8F">
        <w:rPr>
          <w:rFonts w:ascii="Times New Roman" w:eastAsia="Calibri" w:hAnsi="Times New Roman" w:cs="Times New Roman"/>
          <w:b/>
          <w:bCs/>
          <w:color w:val="000000"/>
          <w:sz w:val="22"/>
          <w:szCs w:val="22"/>
          <w:lang w:val="en-ZA"/>
        </w:rPr>
        <w:t>Delta (∆) Definition:</w:t>
      </w:r>
    </w:p>
    <w:p w14:paraId="615FC05E" w14:textId="77777777" w:rsidR="00205E8F" w:rsidRPr="00205E8F" w:rsidRDefault="00205E8F" w:rsidP="00205E8F">
      <w:pPr>
        <w:spacing w:after="160" w:line="240" w:lineRule="auto"/>
        <w:jc w:val="both"/>
        <w:rPr>
          <w:rFonts w:ascii="Times New Roman" w:eastAsia="Calibri" w:hAnsi="Times New Roman" w:cs="Times New Roman"/>
          <w:color w:val="000000"/>
          <w:sz w:val="22"/>
          <w:szCs w:val="22"/>
          <w:lang w:val="en-ZA"/>
        </w:rPr>
      </w:pPr>
      <w:r w:rsidRPr="00205E8F">
        <w:rPr>
          <w:rFonts w:ascii="Times New Roman" w:eastAsia="Calibri" w:hAnsi="Times New Roman" w:cs="Times New Roman"/>
          <w:color w:val="000000"/>
          <w:sz w:val="22"/>
          <w:szCs w:val="22"/>
          <w:lang w:val="en-ZA"/>
        </w:rPr>
        <w:t>Delta represents the sensitivity of the option price due to changes in the underlying's price. Mathematically, it is defined as:</w:t>
      </w:r>
    </w:p>
    <w:p w14:paraId="3163D1B5" w14:textId="21F6D62B" w:rsidR="00205E8F" w:rsidRPr="00205E8F" w:rsidRDefault="00205E8F" w:rsidP="00205E8F">
      <w:pPr>
        <w:numPr>
          <w:ilvl w:val="0"/>
          <w:numId w:val="15"/>
        </w:numPr>
        <w:spacing w:after="160" w:line="240" w:lineRule="auto"/>
        <w:jc w:val="both"/>
        <w:rPr>
          <w:rFonts w:ascii="Times New Roman" w:eastAsia="Calibri" w:hAnsi="Times New Roman" w:cs="Times New Roman"/>
          <w:color w:val="000000"/>
          <w:sz w:val="22"/>
          <w:szCs w:val="22"/>
          <w:lang w:val="en-ZA"/>
        </w:rPr>
      </w:pPr>
      <m:oMath>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m:t>
            </m:r>
          </m:e>
          <m:sub>
            <m:r>
              <w:rPr>
                <w:rFonts w:ascii="Cambria Math" w:eastAsia="Calibri" w:hAnsi="Cambria Math" w:cs="Times New Roman"/>
                <w:color w:val="000000"/>
                <w:sz w:val="22"/>
                <w:szCs w:val="22"/>
                <w:lang w:val="en-ZA"/>
              </w:rPr>
              <m:t>call</m:t>
            </m:r>
          </m:sub>
        </m:sSub>
        <m:r>
          <w:rPr>
            <w:rFonts w:ascii="Cambria Math" w:eastAsia="Calibri" w:hAnsi="Cambria Math" w:cs="Times New Roman"/>
            <w:color w:val="000000"/>
            <w:sz w:val="22"/>
            <w:szCs w:val="22"/>
            <w:lang w:val="en-ZA"/>
          </w:rPr>
          <m:t xml:space="preserve">  = </m:t>
        </m:r>
        <m:f>
          <m:fPr>
            <m:ctrlPr>
              <w:rPr>
                <w:rFonts w:ascii="Cambria Math" w:eastAsia="Calibri" w:hAnsi="Cambria Math" w:cs="Times New Roman"/>
                <w:i/>
                <w:color w:val="000000"/>
                <w:sz w:val="22"/>
                <w:szCs w:val="22"/>
                <w:lang w:val="en-ZA"/>
              </w:rPr>
            </m:ctrlPr>
          </m:fPr>
          <m:num>
            <m:r>
              <w:rPr>
                <w:rFonts w:ascii="Cambria Math" w:eastAsia="Calibri" w:hAnsi="Cambria Math" w:cs="Times New Roman"/>
                <w:color w:val="000000"/>
                <w:sz w:val="22"/>
                <w:szCs w:val="22"/>
                <w:lang w:val="en-ZA"/>
              </w:rPr>
              <m:t>∂C</m:t>
            </m:r>
          </m:num>
          <m:den>
            <m:r>
              <w:rPr>
                <w:rFonts w:ascii="Cambria Math" w:eastAsia="Calibri" w:hAnsi="Cambria Math" w:cs="Times New Roman"/>
                <w:color w:val="000000"/>
                <w:sz w:val="22"/>
                <w:szCs w:val="22"/>
                <w:lang w:val="en-ZA"/>
              </w:rPr>
              <m:t>∂S</m:t>
            </m:r>
          </m:den>
        </m:f>
        <m:r>
          <w:rPr>
            <w:rFonts w:ascii="Cambria Math" w:eastAsia="Calibri" w:hAnsi="Cambria Math" w:cs="Times New Roman"/>
            <w:color w:val="000000"/>
            <w:sz w:val="22"/>
            <w:szCs w:val="22"/>
            <w:lang w:val="en-ZA"/>
          </w:rPr>
          <m:t xml:space="preserve"> </m:t>
        </m:r>
      </m:oMath>
      <w:r w:rsidRPr="00205E8F">
        <w:rPr>
          <w:rFonts w:ascii="Times New Roman" w:eastAsia="Calibri" w:hAnsi="Times New Roman" w:cs="Times New Roman"/>
          <w:color w:val="000000"/>
          <w:sz w:val="22"/>
          <w:szCs w:val="22"/>
          <w:lang w:val="en-ZA"/>
        </w:rPr>
        <w:t>for a call option</w:t>
      </w:r>
    </w:p>
    <w:p w14:paraId="5D70D462" w14:textId="1B27D966" w:rsidR="00205E8F" w:rsidRPr="00205E8F" w:rsidRDefault="00205E8F" w:rsidP="00205E8F">
      <w:pPr>
        <w:numPr>
          <w:ilvl w:val="0"/>
          <w:numId w:val="15"/>
        </w:numPr>
        <w:spacing w:after="160" w:line="240" w:lineRule="auto"/>
        <w:jc w:val="both"/>
        <w:rPr>
          <w:rFonts w:ascii="Times New Roman" w:eastAsia="Calibri" w:hAnsi="Times New Roman" w:cs="Times New Roman"/>
          <w:color w:val="000000"/>
          <w:sz w:val="22"/>
          <w:szCs w:val="22"/>
          <w:lang w:val="en-ZA"/>
        </w:rPr>
      </w:pPr>
      <m:oMath>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m:t>
            </m:r>
          </m:e>
          <m:sub>
            <m:r>
              <w:rPr>
                <w:rFonts w:ascii="Cambria Math" w:eastAsia="Calibri" w:hAnsi="Cambria Math" w:cs="Times New Roman"/>
                <w:color w:val="000000"/>
                <w:sz w:val="22"/>
                <w:szCs w:val="22"/>
                <w:lang w:val="en-ZA"/>
              </w:rPr>
              <m:t>put</m:t>
            </m:r>
          </m:sub>
        </m:sSub>
        <m:r>
          <w:rPr>
            <w:rFonts w:ascii="Cambria Math" w:eastAsia="Calibri" w:hAnsi="Cambria Math" w:cs="Times New Roman"/>
            <w:color w:val="000000"/>
            <w:sz w:val="22"/>
            <w:szCs w:val="22"/>
            <w:lang w:val="en-ZA"/>
          </w:rPr>
          <m:t xml:space="preserve"> = </m:t>
        </m:r>
        <m:f>
          <m:fPr>
            <m:ctrlPr>
              <w:rPr>
                <w:rFonts w:ascii="Cambria Math" w:eastAsia="Calibri" w:hAnsi="Cambria Math" w:cs="Times New Roman"/>
                <w:i/>
                <w:color w:val="000000"/>
                <w:sz w:val="22"/>
                <w:szCs w:val="22"/>
                <w:lang w:val="en-ZA"/>
              </w:rPr>
            </m:ctrlPr>
          </m:fPr>
          <m:num>
            <m:r>
              <w:rPr>
                <w:rFonts w:ascii="Cambria Math" w:eastAsia="Calibri" w:hAnsi="Cambria Math" w:cs="Times New Roman"/>
                <w:color w:val="000000"/>
                <w:sz w:val="22"/>
                <w:szCs w:val="22"/>
                <w:lang w:val="en-ZA"/>
              </w:rPr>
              <m:t>∂P</m:t>
            </m:r>
          </m:num>
          <m:den>
            <m:r>
              <w:rPr>
                <w:rFonts w:ascii="Cambria Math" w:eastAsia="Calibri" w:hAnsi="Cambria Math" w:cs="Times New Roman"/>
                <w:color w:val="000000"/>
                <w:sz w:val="22"/>
                <w:szCs w:val="22"/>
                <w:lang w:val="en-ZA"/>
              </w:rPr>
              <m:t>∂S</m:t>
            </m:r>
          </m:den>
        </m:f>
        <m:r>
          <w:rPr>
            <w:rFonts w:ascii="Cambria Math" w:eastAsia="Calibri" w:hAnsi="Cambria Math" w:cs="Times New Roman"/>
            <w:color w:val="000000"/>
            <w:sz w:val="22"/>
            <w:szCs w:val="22"/>
            <w:lang w:val="en-ZA"/>
          </w:rPr>
          <m:t xml:space="preserve">  </m:t>
        </m:r>
      </m:oMath>
      <w:r w:rsidRPr="00205E8F">
        <w:rPr>
          <w:rFonts w:ascii="Times New Roman" w:eastAsia="Calibri" w:hAnsi="Times New Roman" w:cs="Times New Roman"/>
          <w:color w:val="000000"/>
          <w:sz w:val="22"/>
          <w:szCs w:val="22"/>
          <w:lang w:val="en-ZA"/>
        </w:rPr>
        <w:t>for a put option</w:t>
      </w:r>
    </w:p>
    <w:p w14:paraId="4C90A651" w14:textId="77777777" w:rsidR="00205E8F" w:rsidRPr="00205E8F" w:rsidRDefault="00205E8F" w:rsidP="00205E8F">
      <w:pPr>
        <w:spacing w:after="160" w:line="240" w:lineRule="auto"/>
        <w:jc w:val="both"/>
        <w:rPr>
          <w:rFonts w:ascii="Times New Roman" w:eastAsia="Calibri" w:hAnsi="Times New Roman" w:cs="Times New Roman"/>
          <w:color w:val="000000"/>
          <w:sz w:val="22"/>
          <w:szCs w:val="22"/>
          <w:lang w:val="en-ZA"/>
        </w:rPr>
      </w:pPr>
      <w:r w:rsidRPr="00205E8F">
        <w:rPr>
          <w:rFonts w:ascii="Times New Roman" w:eastAsia="Calibri" w:hAnsi="Times New Roman" w:cs="Times New Roman"/>
          <w:b/>
          <w:bCs/>
          <w:color w:val="000000"/>
          <w:sz w:val="22"/>
          <w:szCs w:val="22"/>
          <w:lang w:val="en-ZA"/>
        </w:rPr>
        <w:t>Calculation:</w:t>
      </w:r>
      <w:r w:rsidRPr="00205E8F">
        <w:rPr>
          <w:rFonts w:ascii="Times New Roman" w:eastAsia="Calibri" w:hAnsi="Times New Roman" w:cs="Times New Roman"/>
          <w:color w:val="000000"/>
          <w:sz w:val="22"/>
          <w:szCs w:val="22"/>
          <w:lang w:val="en-ZA"/>
        </w:rPr>
        <w:t xml:space="preserve"> Using the binomial tree:</w:t>
      </w:r>
    </w:p>
    <w:p w14:paraId="64494EC9" w14:textId="77777777" w:rsidR="00205E8F" w:rsidRPr="00205E8F" w:rsidRDefault="00205E8F" w:rsidP="00205E8F">
      <w:pPr>
        <w:spacing w:after="160" w:line="240" w:lineRule="auto"/>
        <w:jc w:val="both"/>
        <w:rPr>
          <w:rFonts w:ascii="Times New Roman" w:eastAsia="Calibri" w:hAnsi="Times New Roman" w:cs="Times New Roman"/>
          <w:color w:val="000000"/>
          <w:sz w:val="22"/>
          <w:szCs w:val="22"/>
          <w:lang w:val="en-ZA"/>
        </w:rPr>
      </w:pPr>
      <w:r w:rsidRPr="00205E8F">
        <w:rPr>
          <w:rFonts w:ascii="Times New Roman" w:eastAsia="Calibri" w:hAnsi="Times New Roman" w:cs="Times New Roman"/>
          <w:color w:val="000000"/>
          <w:sz w:val="22"/>
          <w:szCs w:val="22"/>
          <w:lang w:val="en-ZA"/>
        </w:rPr>
        <w:t>For the Call Option:</w:t>
      </w:r>
    </w:p>
    <w:p w14:paraId="6B605B4B" w14:textId="1D787720" w:rsidR="00205E8F" w:rsidRPr="00205E8F" w:rsidRDefault="00205E8F" w:rsidP="00205E8F">
      <w:pPr>
        <w:spacing w:after="160" w:line="240" w:lineRule="auto"/>
        <w:jc w:val="both"/>
        <w:rPr>
          <w:rFonts w:ascii="Times New Roman" w:eastAsia="Calibri" w:hAnsi="Times New Roman" w:cs="Times New Roman"/>
          <w:color w:val="000000"/>
          <w:sz w:val="22"/>
          <w:szCs w:val="22"/>
          <w:lang w:val="en-ZA"/>
        </w:rPr>
      </w:pPr>
      <m:oMathPara>
        <m:oMath>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m:t>
              </m:r>
            </m:e>
            <m:sub>
              <m:r>
                <w:rPr>
                  <w:rFonts w:ascii="Cambria Math" w:eastAsia="Calibri" w:hAnsi="Cambria Math" w:cs="Times New Roman"/>
                  <w:color w:val="000000"/>
                  <w:sz w:val="22"/>
                  <w:szCs w:val="22"/>
                  <w:lang w:val="en-ZA"/>
                </w:rPr>
                <m:t>call</m:t>
              </m:r>
            </m:sub>
          </m:sSub>
          <m:r>
            <w:rPr>
              <w:rFonts w:ascii="Cambria Math" w:eastAsia="Calibri" w:hAnsi="Cambria Math" w:cs="Times New Roman"/>
              <w:color w:val="000000"/>
              <w:sz w:val="22"/>
              <w:szCs w:val="22"/>
              <w:lang w:val="en-ZA"/>
            </w:rPr>
            <m:t xml:space="preserve"> = </m:t>
          </m:r>
          <m:f>
            <m:fPr>
              <m:ctrlPr>
                <w:rPr>
                  <w:rFonts w:ascii="Cambria Math" w:eastAsia="Calibri" w:hAnsi="Cambria Math" w:cs="Times New Roman"/>
                  <w:i/>
                  <w:color w:val="000000"/>
                  <w:sz w:val="22"/>
                  <w:szCs w:val="22"/>
                  <w:lang w:val="en-ZA"/>
                </w:rPr>
              </m:ctrlPr>
            </m:fPr>
            <m:num>
              <m:r>
                <w:rPr>
                  <w:rFonts w:ascii="Cambria Math" w:eastAsia="Calibri" w:hAnsi="Cambria Math" w:cs="Times New Roman"/>
                  <w:color w:val="000000"/>
                  <w:sz w:val="22"/>
                  <w:szCs w:val="22"/>
                  <w:lang w:val="en-ZA"/>
                </w:rPr>
                <m:t>C</m:t>
              </m:r>
              <m:d>
                <m:dPr>
                  <m:ctrlPr>
                    <w:rPr>
                      <w:rFonts w:ascii="Cambria Math" w:eastAsia="Calibri" w:hAnsi="Cambria Math" w:cs="Times New Roman"/>
                      <w:i/>
                      <w:color w:val="000000"/>
                      <w:sz w:val="22"/>
                      <w:szCs w:val="22"/>
                      <w:lang w:val="en-ZA"/>
                    </w:rPr>
                  </m:ctrlPr>
                </m:dPr>
                <m:e>
                  <m:r>
                    <w:rPr>
                      <w:rFonts w:ascii="Cambria Math" w:eastAsia="Calibri" w:hAnsi="Cambria Math" w:cs="Times New Roman"/>
                      <w:color w:val="000000"/>
                      <w:sz w:val="22"/>
                      <w:szCs w:val="22"/>
                      <w:lang w:val="en-ZA"/>
                    </w:rPr>
                    <m:t>u</m:t>
                  </m:r>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S</m:t>
                      </m:r>
                    </m:e>
                    <m:sub>
                      <m:r>
                        <w:rPr>
                          <w:rFonts w:ascii="Cambria Math" w:eastAsia="Calibri" w:hAnsi="Cambria Math" w:cs="Times New Roman"/>
                          <w:color w:val="000000"/>
                          <w:sz w:val="22"/>
                          <w:szCs w:val="22"/>
                          <w:lang w:val="en-ZA"/>
                        </w:rPr>
                        <m:t>0</m:t>
                      </m:r>
                    </m:sub>
                  </m:sSub>
                </m:e>
              </m:d>
              <m:r>
                <w:rPr>
                  <w:rFonts w:ascii="Cambria Math" w:eastAsia="Calibri" w:hAnsi="Cambria Math" w:cs="Times New Roman"/>
                  <w:color w:val="000000"/>
                  <w:sz w:val="22"/>
                  <w:szCs w:val="22"/>
                  <w:lang w:val="en-ZA"/>
                </w:rPr>
                <m:t>-C(d</m:t>
              </m:r>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S</m:t>
                  </m:r>
                </m:e>
                <m:sub>
                  <m:r>
                    <w:rPr>
                      <w:rFonts w:ascii="Cambria Math" w:eastAsia="Calibri" w:hAnsi="Cambria Math" w:cs="Times New Roman"/>
                      <w:color w:val="000000"/>
                      <w:sz w:val="22"/>
                      <w:szCs w:val="22"/>
                      <w:lang w:val="en-ZA"/>
                    </w:rPr>
                    <m:t>0</m:t>
                  </m:r>
                </m:sub>
              </m:sSub>
              <m:r>
                <w:rPr>
                  <w:rFonts w:ascii="Cambria Math" w:eastAsia="Calibri" w:hAnsi="Cambria Math" w:cs="Times New Roman"/>
                  <w:color w:val="000000"/>
                  <w:sz w:val="22"/>
                  <w:szCs w:val="22"/>
                  <w:lang w:val="en-ZA"/>
                </w:rPr>
                <m:t>)</m:t>
              </m:r>
            </m:num>
            <m:den>
              <m:r>
                <w:rPr>
                  <w:rFonts w:ascii="Cambria Math" w:eastAsia="Calibri" w:hAnsi="Cambria Math" w:cs="Times New Roman"/>
                  <w:color w:val="000000"/>
                  <w:sz w:val="22"/>
                  <w:szCs w:val="22"/>
                  <w:lang w:val="en-ZA"/>
                </w:rPr>
                <m:t>u</m:t>
              </m:r>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S</m:t>
                  </m:r>
                </m:e>
                <m:sub>
                  <m:r>
                    <w:rPr>
                      <w:rFonts w:ascii="Cambria Math" w:eastAsia="Calibri" w:hAnsi="Cambria Math" w:cs="Times New Roman"/>
                      <w:color w:val="000000"/>
                      <w:sz w:val="22"/>
                      <w:szCs w:val="22"/>
                      <w:lang w:val="en-ZA"/>
                    </w:rPr>
                    <m:t>0</m:t>
                  </m:r>
                </m:sub>
              </m:sSub>
              <m:r>
                <w:rPr>
                  <w:rFonts w:ascii="Cambria Math" w:eastAsia="Calibri" w:hAnsi="Cambria Math" w:cs="Times New Roman"/>
                  <w:color w:val="000000"/>
                  <w:sz w:val="22"/>
                  <w:szCs w:val="22"/>
                  <w:lang w:val="en-ZA"/>
                </w:rPr>
                <m:t>-d</m:t>
              </m:r>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S</m:t>
                  </m:r>
                </m:e>
                <m:sub>
                  <m:r>
                    <w:rPr>
                      <w:rFonts w:ascii="Cambria Math" w:eastAsia="Calibri" w:hAnsi="Cambria Math" w:cs="Times New Roman"/>
                      <w:color w:val="000000"/>
                      <w:sz w:val="22"/>
                      <w:szCs w:val="22"/>
                      <w:lang w:val="en-ZA"/>
                    </w:rPr>
                    <m:t>0</m:t>
                  </m:r>
                </m:sub>
              </m:sSub>
            </m:den>
          </m:f>
        </m:oMath>
      </m:oMathPara>
    </w:p>
    <w:p w14:paraId="6A9B4A20" w14:textId="77777777" w:rsidR="00205E8F" w:rsidRPr="00205E8F" w:rsidRDefault="00205E8F" w:rsidP="00205E8F">
      <w:pPr>
        <w:spacing w:after="160" w:line="240" w:lineRule="auto"/>
        <w:jc w:val="both"/>
        <w:rPr>
          <w:rFonts w:ascii="Times New Roman" w:eastAsia="Calibri" w:hAnsi="Times New Roman" w:cs="Times New Roman"/>
          <w:color w:val="000000"/>
          <w:sz w:val="22"/>
          <w:szCs w:val="22"/>
          <w:lang w:val="en-ZA"/>
        </w:rPr>
      </w:pPr>
      <w:r w:rsidRPr="00205E8F">
        <w:rPr>
          <w:rFonts w:ascii="Times New Roman" w:eastAsia="Calibri" w:hAnsi="Times New Roman" w:cs="Times New Roman"/>
          <w:color w:val="000000"/>
          <w:sz w:val="22"/>
          <w:szCs w:val="22"/>
          <w:lang w:val="en-ZA"/>
        </w:rPr>
        <w:t>For the Call Option:</w:t>
      </w:r>
    </w:p>
    <w:p w14:paraId="62778D75" w14:textId="7DEA5CAC" w:rsidR="00205E8F" w:rsidRPr="00205E8F" w:rsidRDefault="00205E8F" w:rsidP="00205E8F">
      <w:pPr>
        <w:spacing w:after="160" w:line="240" w:lineRule="auto"/>
        <w:jc w:val="both"/>
        <w:rPr>
          <w:rFonts w:ascii="Times New Roman" w:eastAsia="Calibri" w:hAnsi="Times New Roman" w:cs="Times New Roman"/>
          <w:color w:val="000000"/>
          <w:sz w:val="22"/>
          <w:szCs w:val="22"/>
          <w:lang w:val="en-ZA"/>
        </w:rPr>
      </w:pPr>
      <m:oMathPara>
        <m:oMath>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m:t>
              </m:r>
            </m:e>
            <m:sub>
              <m:r>
                <w:rPr>
                  <w:rFonts w:ascii="Cambria Math" w:eastAsia="Calibri" w:hAnsi="Cambria Math" w:cs="Times New Roman"/>
                  <w:color w:val="000000"/>
                  <w:sz w:val="22"/>
                  <w:szCs w:val="22"/>
                  <w:lang w:val="en-ZA"/>
                </w:rPr>
                <m:t>put</m:t>
              </m:r>
            </m:sub>
          </m:sSub>
          <m:r>
            <w:rPr>
              <w:rFonts w:ascii="Cambria Math" w:eastAsia="Calibri" w:hAnsi="Cambria Math" w:cs="Times New Roman"/>
              <w:color w:val="000000"/>
              <w:sz w:val="22"/>
              <w:szCs w:val="22"/>
              <w:lang w:val="en-ZA"/>
            </w:rPr>
            <m:t xml:space="preserve"> = </m:t>
          </m:r>
          <m:f>
            <m:fPr>
              <m:ctrlPr>
                <w:rPr>
                  <w:rFonts w:ascii="Cambria Math" w:eastAsia="Calibri" w:hAnsi="Cambria Math" w:cs="Times New Roman"/>
                  <w:i/>
                  <w:color w:val="000000"/>
                  <w:sz w:val="22"/>
                  <w:szCs w:val="22"/>
                  <w:lang w:val="en-ZA"/>
                </w:rPr>
              </m:ctrlPr>
            </m:fPr>
            <m:num>
              <m:r>
                <w:rPr>
                  <w:rFonts w:ascii="Cambria Math" w:eastAsia="Calibri" w:hAnsi="Cambria Math" w:cs="Times New Roman"/>
                  <w:color w:val="000000"/>
                  <w:sz w:val="22"/>
                  <w:szCs w:val="22"/>
                  <w:lang w:val="en-ZA"/>
                </w:rPr>
                <m:t>P</m:t>
              </m:r>
              <m:d>
                <m:dPr>
                  <m:ctrlPr>
                    <w:rPr>
                      <w:rFonts w:ascii="Cambria Math" w:eastAsia="Calibri" w:hAnsi="Cambria Math" w:cs="Times New Roman"/>
                      <w:i/>
                      <w:color w:val="000000"/>
                      <w:sz w:val="22"/>
                      <w:szCs w:val="22"/>
                      <w:lang w:val="en-ZA"/>
                    </w:rPr>
                  </m:ctrlPr>
                </m:dPr>
                <m:e>
                  <m:r>
                    <w:rPr>
                      <w:rFonts w:ascii="Cambria Math" w:eastAsia="Calibri" w:hAnsi="Cambria Math" w:cs="Times New Roman"/>
                      <w:color w:val="000000"/>
                      <w:sz w:val="22"/>
                      <w:szCs w:val="22"/>
                      <w:lang w:val="en-ZA"/>
                    </w:rPr>
                    <m:t>u</m:t>
                  </m:r>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S</m:t>
                      </m:r>
                    </m:e>
                    <m:sub>
                      <m:r>
                        <w:rPr>
                          <w:rFonts w:ascii="Cambria Math" w:eastAsia="Calibri" w:hAnsi="Cambria Math" w:cs="Times New Roman"/>
                          <w:color w:val="000000"/>
                          <w:sz w:val="22"/>
                          <w:szCs w:val="22"/>
                          <w:lang w:val="en-ZA"/>
                        </w:rPr>
                        <m:t>0</m:t>
                      </m:r>
                    </m:sub>
                  </m:sSub>
                </m:e>
              </m:d>
              <m:r>
                <w:rPr>
                  <w:rFonts w:ascii="Cambria Math" w:eastAsia="Calibri" w:hAnsi="Cambria Math" w:cs="Times New Roman"/>
                  <w:color w:val="000000"/>
                  <w:sz w:val="22"/>
                  <w:szCs w:val="22"/>
                  <w:lang w:val="en-ZA"/>
                </w:rPr>
                <m:t>-P(d</m:t>
              </m:r>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S</m:t>
                  </m:r>
                </m:e>
                <m:sub>
                  <m:r>
                    <w:rPr>
                      <w:rFonts w:ascii="Cambria Math" w:eastAsia="Calibri" w:hAnsi="Cambria Math" w:cs="Times New Roman"/>
                      <w:color w:val="000000"/>
                      <w:sz w:val="22"/>
                      <w:szCs w:val="22"/>
                      <w:lang w:val="en-ZA"/>
                    </w:rPr>
                    <m:t>0</m:t>
                  </m:r>
                </m:sub>
              </m:sSub>
              <m:r>
                <w:rPr>
                  <w:rFonts w:ascii="Cambria Math" w:eastAsia="Calibri" w:hAnsi="Cambria Math" w:cs="Times New Roman"/>
                  <w:color w:val="000000"/>
                  <w:sz w:val="22"/>
                  <w:szCs w:val="22"/>
                  <w:lang w:val="en-ZA"/>
                </w:rPr>
                <m:t>)</m:t>
              </m:r>
            </m:num>
            <m:den>
              <m:r>
                <w:rPr>
                  <w:rFonts w:ascii="Cambria Math" w:eastAsia="Calibri" w:hAnsi="Cambria Math" w:cs="Times New Roman"/>
                  <w:color w:val="000000"/>
                  <w:sz w:val="22"/>
                  <w:szCs w:val="22"/>
                  <w:lang w:val="en-ZA"/>
                </w:rPr>
                <m:t>u</m:t>
              </m:r>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S</m:t>
                  </m:r>
                </m:e>
                <m:sub>
                  <m:r>
                    <w:rPr>
                      <w:rFonts w:ascii="Cambria Math" w:eastAsia="Calibri" w:hAnsi="Cambria Math" w:cs="Times New Roman"/>
                      <w:color w:val="000000"/>
                      <w:sz w:val="22"/>
                      <w:szCs w:val="22"/>
                      <w:lang w:val="en-ZA"/>
                    </w:rPr>
                    <m:t>0</m:t>
                  </m:r>
                </m:sub>
              </m:sSub>
              <m:r>
                <w:rPr>
                  <w:rFonts w:ascii="Cambria Math" w:eastAsia="Calibri" w:hAnsi="Cambria Math" w:cs="Times New Roman"/>
                  <w:color w:val="000000"/>
                  <w:sz w:val="22"/>
                  <w:szCs w:val="22"/>
                  <w:lang w:val="en-ZA"/>
                </w:rPr>
                <m:t>-d</m:t>
              </m:r>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S</m:t>
                  </m:r>
                </m:e>
                <m:sub>
                  <m:r>
                    <w:rPr>
                      <w:rFonts w:ascii="Cambria Math" w:eastAsia="Calibri" w:hAnsi="Cambria Math" w:cs="Times New Roman"/>
                      <w:color w:val="000000"/>
                      <w:sz w:val="22"/>
                      <w:szCs w:val="22"/>
                      <w:lang w:val="en-ZA"/>
                    </w:rPr>
                    <m:t>0</m:t>
                  </m:r>
                </m:sub>
              </m:sSub>
            </m:den>
          </m:f>
        </m:oMath>
      </m:oMathPara>
    </w:p>
    <w:p w14:paraId="2ECE489A" w14:textId="51C00C15" w:rsidR="005A6FF9" w:rsidRPr="00293EE3" w:rsidRDefault="00000000">
      <w:pPr>
        <w:spacing w:after="16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By following the calculation steps and referring to the details of Jupyter Notebook, we got the results:</w:t>
      </w:r>
    </w:p>
    <w:p w14:paraId="3AC3F9D6" w14:textId="77777777" w:rsidR="005A6FF9" w:rsidRPr="00293EE3" w:rsidRDefault="00000000">
      <w:pPr>
        <w:numPr>
          <w:ilvl w:val="0"/>
          <w:numId w:val="12"/>
        </w:numPr>
        <w:spacing w:line="240" w:lineRule="auto"/>
        <w:jc w:val="both"/>
        <w:rPr>
          <w:rFonts w:ascii="Times New Roman" w:eastAsia="Calibri" w:hAnsi="Times New Roman" w:cs="Times New Roman"/>
          <w:color w:val="000000"/>
          <w:sz w:val="22"/>
          <w:szCs w:val="22"/>
        </w:rPr>
      </w:pPr>
      <m:oMath>
        <m:sSub>
          <m:sSubPr>
            <m:ctrlPr>
              <w:rPr>
                <w:rFonts w:ascii="Cambria Math" w:eastAsia="Calibri" w:hAnsi="Cambria Math" w:cs="Times New Roman"/>
                <w:color w:val="000000"/>
                <w:sz w:val="22"/>
                <w:szCs w:val="22"/>
              </w:rPr>
            </m:ctrlPr>
          </m:sSubPr>
          <m:e>
            <m:r>
              <w:rPr>
                <w:rFonts w:ascii="Cambria Math" w:hAnsi="Cambria Math" w:cs="Times New Roman"/>
                <w:sz w:val="22"/>
                <w:szCs w:val="22"/>
              </w:rPr>
              <m:t>Δ</m:t>
            </m:r>
          </m:e>
          <m:sub>
            <m:r>
              <w:rPr>
                <w:rFonts w:ascii="Cambria Math" w:eastAsia="Calibri" w:hAnsi="Cambria Math" w:cs="Times New Roman"/>
                <w:color w:val="000000"/>
                <w:sz w:val="22"/>
                <w:szCs w:val="22"/>
              </w:rPr>
              <m:t>call</m:t>
            </m:r>
          </m:sub>
        </m:sSub>
        <m:r>
          <w:rPr>
            <w:rFonts w:ascii="Cambria Math" w:eastAsia="Calibri" w:hAnsi="Cambria Math" w:cs="Times New Roman"/>
            <w:color w:val="000000"/>
            <w:sz w:val="22"/>
            <w:szCs w:val="22"/>
          </w:rPr>
          <m:t xml:space="preserve">= </m:t>
        </m:r>
        <m:f>
          <m:fPr>
            <m:ctrlPr>
              <w:rPr>
                <w:rFonts w:ascii="Cambria Math" w:eastAsia="Calibri" w:hAnsi="Cambria Math" w:cs="Times New Roman"/>
                <w:color w:val="000000"/>
                <w:sz w:val="22"/>
                <w:szCs w:val="22"/>
              </w:rPr>
            </m:ctrlPr>
          </m:fPr>
          <m:num>
            <m:d>
              <m:dPr>
                <m:ctrlPr>
                  <w:rPr>
                    <w:rFonts w:ascii="Cambria Math" w:eastAsia="Calibri" w:hAnsi="Cambria Math" w:cs="Times New Roman"/>
                    <w:color w:val="000000"/>
                    <w:sz w:val="22"/>
                    <w:szCs w:val="22"/>
                  </w:rPr>
                </m:ctrlPr>
              </m:dPr>
              <m:e>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C</m:t>
                    </m:r>
                  </m:e>
                  <m:sub>
                    <m:r>
                      <w:rPr>
                        <w:rFonts w:ascii="Cambria Math" w:eastAsia="Calibri" w:hAnsi="Cambria Math" w:cs="Times New Roman"/>
                        <w:color w:val="000000"/>
                        <w:sz w:val="22"/>
                        <w:szCs w:val="22"/>
                      </w:rPr>
                      <m:t>u</m:t>
                    </m:r>
                  </m:sub>
                </m:sSub>
                <m:r>
                  <w:rPr>
                    <w:rFonts w:ascii="Cambria Math" w:eastAsia="Calibri" w:hAnsi="Cambria Math" w:cs="Times New Roman"/>
                    <w:color w:val="000000"/>
                    <w:sz w:val="22"/>
                    <w:szCs w:val="22"/>
                  </w:rPr>
                  <m:t>-</m:t>
                </m:r>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C</m:t>
                    </m:r>
                  </m:e>
                  <m:sub>
                    <m:r>
                      <w:rPr>
                        <w:rFonts w:ascii="Cambria Math" w:eastAsia="Calibri" w:hAnsi="Cambria Math" w:cs="Times New Roman"/>
                        <w:color w:val="000000"/>
                        <w:sz w:val="22"/>
                        <w:szCs w:val="22"/>
                      </w:rPr>
                      <m:t>d</m:t>
                    </m:r>
                  </m:sub>
                </m:sSub>
              </m:e>
            </m:d>
          </m:num>
          <m:den>
            <m:d>
              <m:dPr>
                <m:ctrlPr>
                  <w:rPr>
                    <w:rFonts w:ascii="Cambria Math" w:eastAsia="Calibri" w:hAnsi="Cambria Math" w:cs="Times New Roman"/>
                    <w:color w:val="000000"/>
                    <w:sz w:val="22"/>
                    <w:szCs w:val="22"/>
                  </w:rPr>
                </m:ctrlPr>
              </m:dPr>
              <m:e>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S</m:t>
                    </m:r>
                  </m:e>
                  <m:sub>
                    <m:r>
                      <w:rPr>
                        <w:rFonts w:ascii="Cambria Math" w:eastAsia="Calibri" w:hAnsi="Cambria Math" w:cs="Times New Roman"/>
                        <w:color w:val="000000"/>
                        <w:sz w:val="22"/>
                        <w:szCs w:val="22"/>
                      </w:rPr>
                      <m:t>u</m:t>
                    </m:r>
                  </m:sub>
                </m:sSub>
                <m:r>
                  <w:rPr>
                    <w:rFonts w:ascii="Cambria Math" w:eastAsia="Calibri" w:hAnsi="Cambria Math" w:cs="Times New Roman"/>
                    <w:color w:val="000000"/>
                    <w:sz w:val="22"/>
                    <w:szCs w:val="22"/>
                  </w:rPr>
                  <m:t>-</m:t>
                </m:r>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S</m:t>
                    </m:r>
                  </m:e>
                  <m:sub>
                    <m:r>
                      <w:rPr>
                        <w:rFonts w:ascii="Cambria Math" w:eastAsia="Calibri" w:hAnsi="Cambria Math" w:cs="Times New Roman"/>
                        <w:color w:val="000000"/>
                        <w:sz w:val="22"/>
                        <w:szCs w:val="22"/>
                      </w:rPr>
                      <m:t>d</m:t>
                    </m:r>
                  </m:sub>
                </m:sSub>
              </m:e>
            </m:d>
          </m:den>
        </m:f>
        <m:r>
          <w:rPr>
            <w:rFonts w:ascii="Cambria Math" w:eastAsia="Calibri" w:hAnsi="Cambria Math" w:cs="Times New Roman"/>
            <w:color w:val="000000"/>
            <w:sz w:val="22"/>
            <w:szCs w:val="22"/>
          </w:rPr>
          <m:t>=0.05</m:t>
        </m:r>
      </m:oMath>
    </w:p>
    <w:p w14:paraId="0B5461EF" w14:textId="77777777" w:rsidR="005A6FF9" w:rsidRDefault="00000000">
      <w:pPr>
        <w:numPr>
          <w:ilvl w:val="0"/>
          <w:numId w:val="12"/>
        </w:numPr>
        <w:spacing w:after="160" w:line="240" w:lineRule="auto"/>
        <w:jc w:val="both"/>
        <w:rPr>
          <w:rFonts w:ascii="Times New Roman" w:eastAsia="Calibri" w:hAnsi="Times New Roman" w:cs="Times New Roman"/>
          <w:color w:val="000000"/>
          <w:sz w:val="22"/>
          <w:szCs w:val="22"/>
        </w:rPr>
      </w:pPr>
      <m:oMath>
        <m:sSub>
          <m:sSubPr>
            <m:ctrlPr>
              <w:rPr>
                <w:rFonts w:ascii="Cambria Math" w:eastAsia="Calibri" w:hAnsi="Cambria Math" w:cs="Times New Roman"/>
                <w:color w:val="000000"/>
                <w:sz w:val="22"/>
                <w:szCs w:val="22"/>
              </w:rPr>
            </m:ctrlPr>
          </m:sSubPr>
          <m:e>
            <m:r>
              <w:rPr>
                <w:rFonts w:ascii="Cambria Math" w:hAnsi="Cambria Math" w:cs="Times New Roman"/>
                <w:sz w:val="22"/>
                <w:szCs w:val="22"/>
              </w:rPr>
              <m:t>Δ</m:t>
            </m:r>
          </m:e>
          <m:sub>
            <m:r>
              <w:rPr>
                <w:rFonts w:ascii="Cambria Math" w:eastAsia="Calibri" w:hAnsi="Cambria Math" w:cs="Times New Roman"/>
                <w:color w:val="000000"/>
                <w:sz w:val="22"/>
                <w:szCs w:val="22"/>
              </w:rPr>
              <m:t>put</m:t>
            </m:r>
          </m:sub>
        </m:sSub>
        <m:r>
          <w:rPr>
            <w:rFonts w:ascii="Cambria Math" w:eastAsia="Calibri" w:hAnsi="Cambria Math" w:cs="Times New Roman"/>
            <w:color w:val="000000"/>
            <w:sz w:val="22"/>
            <w:szCs w:val="22"/>
          </w:rPr>
          <m:t xml:space="preserve">= </m:t>
        </m:r>
        <m:f>
          <m:fPr>
            <m:ctrlPr>
              <w:rPr>
                <w:rFonts w:ascii="Cambria Math" w:eastAsia="Calibri" w:hAnsi="Cambria Math" w:cs="Times New Roman"/>
                <w:color w:val="000000"/>
                <w:sz w:val="22"/>
                <w:szCs w:val="22"/>
              </w:rPr>
            </m:ctrlPr>
          </m:fPr>
          <m:num>
            <m:d>
              <m:dPr>
                <m:ctrlPr>
                  <w:rPr>
                    <w:rFonts w:ascii="Cambria Math" w:eastAsia="Calibri" w:hAnsi="Cambria Math" w:cs="Times New Roman"/>
                    <w:color w:val="000000"/>
                    <w:sz w:val="22"/>
                    <w:szCs w:val="22"/>
                  </w:rPr>
                </m:ctrlPr>
              </m:dPr>
              <m:e>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P</m:t>
                    </m:r>
                  </m:e>
                  <m:sub>
                    <m:r>
                      <w:rPr>
                        <w:rFonts w:ascii="Cambria Math" w:eastAsia="Calibri" w:hAnsi="Cambria Math" w:cs="Times New Roman"/>
                        <w:color w:val="000000"/>
                        <w:sz w:val="22"/>
                        <w:szCs w:val="22"/>
                      </w:rPr>
                      <m:t>u</m:t>
                    </m:r>
                  </m:sub>
                </m:sSub>
                <m:r>
                  <w:rPr>
                    <w:rFonts w:ascii="Cambria Math" w:eastAsia="Calibri" w:hAnsi="Cambria Math" w:cs="Times New Roman"/>
                    <w:color w:val="000000"/>
                    <w:sz w:val="22"/>
                    <w:szCs w:val="22"/>
                  </w:rPr>
                  <m:t>-</m:t>
                </m:r>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P</m:t>
                    </m:r>
                  </m:e>
                  <m:sub>
                    <m:r>
                      <w:rPr>
                        <w:rFonts w:ascii="Cambria Math" w:eastAsia="Calibri" w:hAnsi="Cambria Math" w:cs="Times New Roman"/>
                        <w:color w:val="000000"/>
                        <w:sz w:val="22"/>
                        <w:szCs w:val="22"/>
                      </w:rPr>
                      <m:t>d</m:t>
                    </m:r>
                  </m:sub>
                </m:sSub>
              </m:e>
            </m:d>
          </m:num>
          <m:den>
            <m:d>
              <m:dPr>
                <m:ctrlPr>
                  <w:rPr>
                    <w:rFonts w:ascii="Cambria Math" w:eastAsia="Calibri" w:hAnsi="Cambria Math" w:cs="Times New Roman"/>
                    <w:color w:val="000000"/>
                    <w:sz w:val="22"/>
                    <w:szCs w:val="22"/>
                  </w:rPr>
                </m:ctrlPr>
              </m:dPr>
              <m:e>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S</m:t>
                    </m:r>
                  </m:e>
                  <m:sub>
                    <m:r>
                      <w:rPr>
                        <w:rFonts w:ascii="Cambria Math" w:eastAsia="Calibri" w:hAnsi="Cambria Math" w:cs="Times New Roman"/>
                        <w:color w:val="000000"/>
                        <w:sz w:val="22"/>
                        <w:szCs w:val="22"/>
                      </w:rPr>
                      <m:t>u</m:t>
                    </m:r>
                  </m:sub>
                </m:sSub>
                <m:r>
                  <w:rPr>
                    <w:rFonts w:ascii="Cambria Math" w:eastAsia="Calibri" w:hAnsi="Cambria Math" w:cs="Times New Roman"/>
                    <w:color w:val="000000"/>
                    <w:sz w:val="22"/>
                    <w:szCs w:val="22"/>
                  </w:rPr>
                  <m:t>-</m:t>
                </m:r>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S</m:t>
                    </m:r>
                  </m:e>
                  <m:sub>
                    <m:r>
                      <w:rPr>
                        <w:rFonts w:ascii="Cambria Math" w:eastAsia="Calibri" w:hAnsi="Cambria Math" w:cs="Times New Roman"/>
                        <w:color w:val="000000"/>
                        <w:sz w:val="22"/>
                        <w:szCs w:val="22"/>
                      </w:rPr>
                      <m:t>d</m:t>
                    </m:r>
                  </m:sub>
                </m:sSub>
              </m:e>
            </m:d>
          </m:den>
        </m:f>
        <m:r>
          <w:rPr>
            <w:rFonts w:ascii="Cambria Math" w:eastAsia="Calibri" w:hAnsi="Cambria Math" w:cs="Times New Roman"/>
            <w:color w:val="000000"/>
            <w:sz w:val="22"/>
            <w:szCs w:val="22"/>
          </w:rPr>
          <m:t>=-0.05</m:t>
        </m:r>
      </m:oMath>
    </w:p>
    <w:p w14:paraId="4AF11F8B" w14:textId="5ADE0E7C" w:rsidR="004459C4" w:rsidRPr="004459C4" w:rsidRDefault="004459C4" w:rsidP="004459C4">
      <w:pPr>
        <w:spacing w:after="160" w:line="240" w:lineRule="auto"/>
        <w:jc w:val="both"/>
        <w:rPr>
          <w:rFonts w:ascii="Times New Roman" w:eastAsia="Calibri" w:hAnsi="Times New Roman" w:cs="Times New Roman"/>
          <w:b/>
          <w:bCs/>
          <w:color w:val="000000"/>
          <w:sz w:val="22"/>
          <w:szCs w:val="22"/>
        </w:rPr>
      </w:pPr>
      <w:r w:rsidRPr="004459C4">
        <w:rPr>
          <w:rFonts w:ascii="Times New Roman" w:eastAsia="Calibri" w:hAnsi="Times New Roman" w:cs="Times New Roman"/>
          <w:b/>
          <w:bCs/>
          <w:color w:val="000000"/>
          <w:sz w:val="22"/>
          <w:szCs w:val="22"/>
        </w:rPr>
        <w:t>b. Comment briefly on the differences and signs of Delta for both options. What does delta proxy for? Why does it make sense to obtain a positive/negative delta for each option?</w:t>
      </w:r>
    </w:p>
    <w:p w14:paraId="74DE65F0" w14:textId="77777777" w:rsidR="004459C4" w:rsidRPr="004459C4" w:rsidRDefault="004459C4" w:rsidP="004459C4">
      <w:pPr>
        <w:spacing w:after="160" w:line="240" w:lineRule="auto"/>
        <w:jc w:val="both"/>
        <w:rPr>
          <w:rFonts w:ascii="Times New Roman" w:eastAsia="Calibri" w:hAnsi="Times New Roman" w:cs="Times New Roman"/>
          <w:color w:val="000000"/>
          <w:sz w:val="22"/>
          <w:szCs w:val="22"/>
          <w:lang w:val="en-ZA"/>
        </w:rPr>
      </w:pPr>
      <w:r w:rsidRPr="004459C4">
        <w:rPr>
          <w:rFonts w:ascii="Times New Roman" w:eastAsia="Calibri" w:hAnsi="Times New Roman" w:cs="Times New Roman"/>
          <w:iCs/>
          <w:color w:val="000000"/>
          <w:sz w:val="22"/>
          <w:szCs w:val="22"/>
          <w:lang w:val="en-ZA"/>
        </w:rPr>
        <w:t>The delta is positive for call options, meaning that when the price of the underlying goes up, so does the call option. For a put option, the delta is negative, and that means that when the price of the underlying goes higher, that makes the put less valuable. All of this makes sense because call options benefit from price increases in the underlying security, while put options benefit from price decreases.</w:t>
      </w:r>
    </w:p>
    <w:p w14:paraId="4C742A29" w14:textId="11D5E33D" w:rsidR="005A6FF9" w:rsidRPr="00293EE3" w:rsidRDefault="00000000">
      <w:pPr>
        <w:spacing w:after="16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Delta proxies for the option's sensitivity to changes in the underlying asset's price with its sign of positive or negative indicating whether the option benefits from an increase or decrease in the asset’s price (Summa and Li</w:t>
      </w:r>
      <w:r w:rsidR="00ED1937">
        <w:rPr>
          <w:rFonts w:ascii="Times New Roman" w:eastAsia="Calibri" w:hAnsi="Times New Roman" w:cs="Times New Roman"/>
          <w:color w:val="000000"/>
          <w:sz w:val="22"/>
          <w:szCs w:val="22"/>
        </w:rPr>
        <w:t>, 2024</w:t>
      </w:r>
      <w:r w:rsidRPr="00293EE3">
        <w:rPr>
          <w:rFonts w:ascii="Times New Roman" w:eastAsia="Calibri" w:hAnsi="Times New Roman" w:cs="Times New Roman"/>
          <w:color w:val="000000"/>
          <w:sz w:val="22"/>
          <w:szCs w:val="22"/>
        </w:rPr>
        <w:t>).</w:t>
      </w:r>
    </w:p>
    <w:p w14:paraId="1F823FFD" w14:textId="2E7EB71B" w:rsidR="005A6FF9" w:rsidRDefault="00000000">
      <w:pPr>
        <w:pBdr>
          <w:top w:val="nil"/>
          <w:left w:val="nil"/>
          <w:bottom w:val="nil"/>
          <w:right w:val="nil"/>
          <w:between w:val="nil"/>
        </w:pBdr>
        <w:spacing w:after="160" w:line="240" w:lineRule="auto"/>
        <w:jc w:val="both"/>
        <w:rPr>
          <w:rFonts w:ascii="Times New Roman" w:eastAsia="Calibri" w:hAnsi="Times New Roman" w:cs="Times New Roman"/>
          <w:b/>
          <w:color w:val="000000"/>
          <w:sz w:val="22"/>
          <w:szCs w:val="22"/>
        </w:rPr>
      </w:pPr>
      <w:r w:rsidRPr="00293EE3">
        <w:rPr>
          <w:rFonts w:ascii="Times New Roman" w:eastAsia="Calibri" w:hAnsi="Times New Roman" w:cs="Times New Roman"/>
          <w:b/>
          <w:color w:val="000000"/>
          <w:sz w:val="22"/>
          <w:szCs w:val="22"/>
        </w:rPr>
        <w:t>7. The sensitivity of the option price to the underlying volatility (</w:t>
      </w:r>
      <w:r w:rsidR="004459C4" w:rsidRPr="00293EE3">
        <w:rPr>
          <w:rFonts w:ascii="Times New Roman" w:eastAsia="Calibri" w:hAnsi="Times New Roman" w:cs="Times New Roman"/>
          <w:b/>
          <w:color w:val="000000"/>
          <w:sz w:val="22"/>
          <w:szCs w:val="22"/>
        </w:rPr>
        <w:t>Vega</w:t>
      </w:r>
      <w:r w:rsidRPr="00293EE3">
        <w:rPr>
          <w:rFonts w:ascii="Times New Roman" w:eastAsia="Calibri" w:hAnsi="Times New Roman" w:cs="Times New Roman"/>
          <w:b/>
          <w:color w:val="000000"/>
          <w:sz w:val="22"/>
          <w:szCs w:val="22"/>
        </w:rPr>
        <w:t>).</w:t>
      </w:r>
    </w:p>
    <w:p w14:paraId="49DFF569" w14:textId="580620B9" w:rsidR="004160D4" w:rsidRPr="004160D4" w:rsidRDefault="004160D4">
      <w:pPr>
        <w:pBdr>
          <w:top w:val="nil"/>
          <w:left w:val="nil"/>
          <w:bottom w:val="nil"/>
          <w:right w:val="nil"/>
          <w:between w:val="nil"/>
        </w:pBdr>
        <w:spacing w:after="160" w:line="240" w:lineRule="auto"/>
        <w:jc w:val="both"/>
        <w:rPr>
          <w:rFonts w:ascii="Times New Roman" w:eastAsia="Calibri" w:hAnsi="Times New Roman" w:cs="Times New Roman"/>
          <w:b/>
          <w:bCs/>
          <w:color w:val="000000"/>
          <w:sz w:val="22"/>
          <w:szCs w:val="22"/>
          <w:lang w:val="en-ZA"/>
        </w:rPr>
      </w:pPr>
      <w:r w:rsidRPr="004459C4">
        <w:rPr>
          <w:rFonts w:ascii="Times New Roman" w:eastAsia="Calibri" w:hAnsi="Times New Roman" w:cs="Times New Roman"/>
          <w:b/>
          <w:bCs/>
          <w:color w:val="000000"/>
          <w:sz w:val="22"/>
          <w:szCs w:val="22"/>
          <w:lang w:val="en-ZA"/>
        </w:rPr>
        <w:t>a. How do they compare?</w:t>
      </w:r>
    </w:p>
    <w:p w14:paraId="3BA477AC" w14:textId="5D86D0EB" w:rsidR="00205E8F" w:rsidRPr="00205E8F" w:rsidRDefault="00205E8F" w:rsidP="00205E8F">
      <w:pPr>
        <w:pBdr>
          <w:top w:val="nil"/>
          <w:left w:val="nil"/>
          <w:bottom w:val="nil"/>
          <w:right w:val="nil"/>
          <w:between w:val="nil"/>
        </w:pBdr>
        <w:spacing w:after="160" w:line="240" w:lineRule="auto"/>
        <w:jc w:val="both"/>
        <w:rPr>
          <w:rFonts w:ascii="Times New Roman" w:eastAsia="Calibri" w:hAnsi="Times New Roman" w:cs="Times New Roman"/>
          <w:b/>
          <w:bCs/>
          <w:color w:val="000000"/>
          <w:sz w:val="22"/>
          <w:szCs w:val="22"/>
          <w:lang w:val="en-ZA"/>
        </w:rPr>
      </w:pPr>
      <w:r w:rsidRPr="00205E8F">
        <w:rPr>
          <w:rFonts w:ascii="Times New Roman" w:eastAsia="Calibri" w:hAnsi="Times New Roman" w:cs="Times New Roman"/>
          <w:b/>
          <w:bCs/>
          <w:color w:val="000000"/>
          <w:sz w:val="22"/>
          <w:szCs w:val="22"/>
          <w:lang w:val="en-ZA"/>
        </w:rPr>
        <w:t>Vega</w:t>
      </w:r>
      <m:oMath>
        <m:r>
          <m:rPr>
            <m:sty m:val="bi"/>
          </m:rPr>
          <w:rPr>
            <w:rFonts w:ascii="Cambria Math" w:eastAsia="Calibri" w:hAnsi="Cambria Math" w:cs="Times New Roman"/>
            <w:color w:val="000000"/>
            <w:sz w:val="22"/>
            <w:szCs w:val="22"/>
            <w:lang w:val="en-ZA"/>
          </w:rPr>
          <m:t>(v)</m:t>
        </m:r>
      </m:oMath>
      <w:r w:rsidRPr="00205E8F">
        <w:rPr>
          <w:rFonts w:ascii="Times New Roman" w:eastAsia="Calibri" w:hAnsi="Times New Roman" w:cs="Times New Roman"/>
          <w:b/>
          <w:bCs/>
          <w:color w:val="000000"/>
          <w:sz w:val="22"/>
          <w:szCs w:val="22"/>
          <w:lang w:val="en-ZA"/>
        </w:rPr>
        <w:t xml:space="preserve"> Definition:</w:t>
      </w:r>
    </w:p>
    <w:p w14:paraId="2F8FDB79" w14:textId="77777777" w:rsidR="00205E8F" w:rsidRPr="00205E8F" w:rsidRDefault="00205E8F" w:rsidP="00205E8F">
      <w:pPr>
        <w:pBdr>
          <w:top w:val="nil"/>
          <w:left w:val="nil"/>
          <w:bottom w:val="nil"/>
          <w:right w:val="nil"/>
          <w:between w:val="nil"/>
        </w:pBdr>
        <w:spacing w:after="160" w:line="240" w:lineRule="auto"/>
        <w:jc w:val="both"/>
        <w:rPr>
          <w:rFonts w:ascii="Times New Roman" w:eastAsia="Calibri" w:hAnsi="Times New Roman" w:cs="Times New Roman"/>
          <w:color w:val="000000"/>
          <w:sz w:val="22"/>
          <w:szCs w:val="22"/>
          <w:lang w:val="en-ZA"/>
        </w:rPr>
      </w:pPr>
      <w:r w:rsidRPr="00205E8F">
        <w:rPr>
          <w:rFonts w:ascii="Times New Roman" w:eastAsia="Calibri" w:hAnsi="Times New Roman" w:cs="Times New Roman"/>
          <w:color w:val="000000"/>
          <w:sz w:val="22"/>
          <w:szCs w:val="22"/>
          <w:lang w:val="en-ZA"/>
        </w:rPr>
        <w:t>Vega measures the sensitivity of the option price to changes in the volatility of the underlying asset:</w:t>
      </w:r>
    </w:p>
    <w:p w14:paraId="3CE39091" w14:textId="3D3EFE27" w:rsidR="00205E8F" w:rsidRPr="00205E8F" w:rsidRDefault="00205E8F" w:rsidP="00205E8F">
      <w:pPr>
        <w:numPr>
          <w:ilvl w:val="0"/>
          <w:numId w:val="14"/>
        </w:numPr>
        <w:pBdr>
          <w:top w:val="nil"/>
          <w:left w:val="nil"/>
          <w:bottom w:val="nil"/>
          <w:right w:val="nil"/>
          <w:between w:val="nil"/>
        </w:pBdr>
        <w:spacing w:after="160" w:line="240" w:lineRule="auto"/>
        <w:jc w:val="both"/>
        <w:rPr>
          <w:rFonts w:ascii="Times New Roman" w:eastAsia="Calibri" w:hAnsi="Times New Roman" w:cs="Times New Roman"/>
          <w:color w:val="000000"/>
          <w:sz w:val="22"/>
          <w:szCs w:val="22"/>
          <w:lang w:val="en-ZA"/>
        </w:rPr>
      </w:pPr>
      <m:oMath>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v</m:t>
            </m:r>
          </m:e>
          <m:sub>
            <m:r>
              <w:rPr>
                <w:rFonts w:ascii="Cambria Math" w:eastAsia="Calibri" w:hAnsi="Cambria Math" w:cs="Times New Roman"/>
                <w:color w:val="000000"/>
                <w:sz w:val="22"/>
                <w:szCs w:val="22"/>
                <w:lang w:val="en-ZA"/>
              </w:rPr>
              <m:t>call</m:t>
            </m:r>
          </m:sub>
        </m:sSub>
        <m:r>
          <w:rPr>
            <w:rFonts w:ascii="Cambria Math" w:eastAsia="Calibri" w:hAnsi="Cambria Math" w:cs="Times New Roman"/>
            <w:color w:val="000000"/>
            <w:sz w:val="22"/>
            <w:szCs w:val="22"/>
            <w:lang w:val="en-ZA"/>
          </w:rPr>
          <m:t xml:space="preserve"> = </m:t>
        </m:r>
        <m:f>
          <m:fPr>
            <m:ctrlPr>
              <w:rPr>
                <w:rFonts w:ascii="Cambria Math" w:eastAsia="Calibri" w:hAnsi="Cambria Math" w:cs="Times New Roman"/>
                <w:i/>
                <w:color w:val="000000"/>
                <w:sz w:val="22"/>
                <w:szCs w:val="22"/>
                <w:lang w:val="en-ZA"/>
              </w:rPr>
            </m:ctrlPr>
          </m:fPr>
          <m:num>
            <m:r>
              <w:rPr>
                <w:rFonts w:ascii="Cambria Math" w:eastAsia="Calibri" w:hAnsi="Cambria Math" w:cs="Times New Roman"/>
                <w:color w:val="000000"/>
                <w:sz w:val="22"/>
                <w:szCs w:val="22"/>
                <w:lang w:val="en-ZA"/>
              </w:rPr>
              <m:t>∂C</m:t>
            </m:r>
          </m:num>
          <m:den>
            <m:r>
              <w:rPr>
                <w:rFonts w:ascii="Cambria Math" w:eastAsia="Calibri" w:hAnsi="Cambria Math" w:cs="Times New Roman"/>
                <w:color w:val="000000"/>
                <w:sz w:val="22"/>
                <w:szCs w:val="22"/>
                <w:lang w:val="en-ZA"/>
              </w:rPr>
              <m:t>∂σ</m:t>
            </m:r>
          </m:den>
        </m:f>
        <m:r>
          <w:rPr>
            <w:rFonts w:ascii="Cambria Math" w:eastAsia="Calibri" w:hAnsi="Cambria Math" w:cs="Times New Roman"/>
            <w:color w:val="000000"/>
            <w:sz w:val="22"/>
            <w:szCs w:val="22"/>
            <w:lang w:val="en-ZA"/>
          </w:rPr>
          <m:t xml:space="preserve"> </m:t>
        </m:r>
      </m:oMath>
      <w:r w:rsidRPr="00205E8F">
        <w:rPr>
          <w:rFonts w:ascii="Times New Roman" w:eastAsia="Calibri" w:hAnsi="Times New Roman" w:cs="Times New Roman"/>
          <w:color w:val="000000"/>
          <w:sz w:val="22"/>
          <w:szCs w:val="22"/>
          <w:lang w:val="en-ZA"/>
        </w:rPr>
        <w:t>for a call option</w:t>
      </w:r>
    </w:p>
    <w:p w14:paraId="012DDBD4" w14:textId="1A3D24EF" w:rsidR="00205E8F" w:rsidRPr="00205E8F" w:rsidRDefault="00205E8F" w:rsidP="00205E8F">
      <w:pPr>
        <w:numPr>
          <w:ilvl w:val="0"/>
          <w:numId w:val="14"/>
        </w:numPr>
        <w:pBdr>
          <w:top w:val="nil"/>
          <w:left w:val="nil"/>
          <w:bottom w:val="nil"/>
          <w:right w:val="nil"/>
          <w:between w:val="nil"/>
        </w:pBdr>
        <w:spacing w:after="160" w:line="240" w:lineRule="auto"/>
        <w:jc w:val="both"/>
        <w:rPr>
          <w:rFonts w:ascii="Times New Roman" w:eastAsia="Calibri" w:hAnsi="Times New Roman" w:cs="Times New Roman"/>
          <w:color w:val="000000"/>
          <w:sz w:val="22"/>
          <w:szCs w:val="22"/>
          <w:lang w:val="en-ZA"/>
        </w:rPr>
      </w:pPr>
      <m:oMath>
        <m:sSub>
          <m:sSubPr>
            <m:ctrlPr>
              <w:rPr>
                <w:rFonts w:ascii="Cambria Math" w:eastAsia="Calibri" w:hAnsi="Cambria Math" w:cs="Times New Roman"/>
                <w:i/>
                <w:color w:val="000000"/>
                <w:sz w:val="22"/>
                <w:szCs w:val="22"/>
                <w:lang w:val="en-ZA"/>
              </w:rPr>
            </m:ctrlPr>
          </m:sSubPr>
          <m:e>
            <m:r>
              <w:rPr>
                <w:rFonts w:ascii="Cambria Math" w:eastAsia="Calibri" w:hAnsi="Cambria Math" w:cs="Times New Roman"/>
                <w:color w:val="000000"/>
                <w:sz w:val="22"/>
                <w:szCs w:val="22"/>
                <w:lang w:val="en-ZA"/>
              </w:rPr>
              <m:t xml:space="preserve">v </m:t>
            </m:r>
          </m:e>
          <m:sub>
            <m:r>
              <w:rPr>
                <w:rFonts w:ascii="Cambria Math" w:eastAsia="Calibri" w:hAnsi="Cambria Math" w:cs="Times New Roman"/>
                <w:color w:val="000000"/>
                <w:sz w:val="22"/>
                <w:szCs w:val="22"/>
                <w:lang w:val="en-ZA"/>
              </w:rPr>
              <m:t>put</m:t>
            </m:r>
          </m:sub>
        </m:sSub>
        <m:r>
          <w:rPr>
            <w:rFonts w:ascii="Cambria Math" w:eastAsia="Calibri" w:hAnsi="Cambria Math" w:cs="Times New Roman"/>
            <w:color w:val="000000"/>
            <w:sz w:val="22"/>
            <w:szCs w:val="22"/>
            <w:lang w:val="en-ZA"/>
          </w:rPr>
          <m:t xml:space="preserve">= </m:t>
        </m:r>
        <m:f>
          <m:fPr>
            <m:ctrlPr>
              <w:rPr>
                <w:rFonts w:ascii="Cambria Math" w:eastAsia="Calibri" w:hAnsi="Cambria Math" w:cs="Times New Roman"/>
                <w:i/>
                <w:color w:val="000000"/>
                <w:sz w:val="22"/>
                <w:szCs w:val="22"/>
                <w:lang w:val="en-ZA"/>
              </w:rPr>
            </m:ctrlPr>
          </m:fPr>
          <m:num>
            <m:r>
              <w:rPr>
                <w:rFonts w:ascii="Cambria Math" w:eastAsia="Calibri" w:hAnsi="Cambria Math" w:cs="Times New Roman"/>
                <w:color w:val="000000"/>
                <w:sz w:val="22"/>
                <w:szCs w:val="22"/>
                <w:lang w:val="en-ZA"/>
              </w:rPr>
              <m:t>∂P</m:t>
            </m:r>
          </m:num>
          <m:den>
            <m:r>
              <w:rPr>
                <w:rFonts w:ascii="Cambria Math" w:eastAsia="Calibri" w:hAnsi="Cambria Math" w:cs="Times New Roman"/>
                <w:color w:val="000000"/>
                <w:sz w:val="22"/>
                <w:szCs w:val="22"/>
                <w:lang w:val="en-ZA"/>
              </w:rPr>
              <m:t>∂σ</m:t>
            </m:r>
          </m:den>
        </m:f>
        <m:r>
          <w:rPr>
            <w:rFonts w:ascii="Cambria Math" w:eastAsia="Calibri" w:hAnsi="Cambria Math" w:cs="Times New Roman"/>
            <w:color w:val="000000"/>
            <w:sz w:val="22"/>
            <w:szCs w:val="22"/>
            <w:lang w:val="en-ZA"/>
          </w:rPr>
          <m:t xml:space="preserve"> </m:t>
        </m:r>
      </m:oMath>
      <w:r w:rsidRPr="00205E8F">
        <w:rPr>
          <w:rFonts w:ascii="Times New Roman" w:eastAsia="Calibri" w:hAnsi="Times New Roman" w:cs="Times New Roman"/>
          <w:color w:val="000000"/>
          <w:sz w:val="22"/>
          <w:szCs w:val="22"/>
          <w:lang w:val="en-ZA"/>
        </w:rPr>
        <w:t>for a put option</w:t>
      </w:r>
    </w:p>
    <w:p w14:paraId="62DD7F43" w14:textId="75694A5E" w:rsidR="005A6FF9" w:rsidRPr="00205E8F" w:rsidRDefault="00205E8F">
      <w:pPr>
        <w:pBdr>
          <w:top w:val="nil"/>
          <w:left w:val="nil"/>
          <w:bottom w:val="nil"/>
          <w:right w:val="nil"/>
          <w:between w:val="nil"/>
        </w:pBdr>
        <w:spacing w:after="160" w:line="240" w:lineRule="auto"/>
        <w:jc w:val="both"/>
        <w:rPr>
          <w:rFonts w:ascii="Times New Roman" w:eastAsia="Calibri" w:hAnsi="Times New Roman" w:cs="Times New Roman"/>
          <w:color w:val="000000"/>
          <w:sz w:val="22"/>
          <w:szCs w:val="22"/>
          <w:lang w:val="en-ZA"/>
        </w:rPr>
      </w:pPr>
      <w:r w:rsidRPr="00205E8F">
        <w:rPr>
          <w:rFonts w:ascii="Times New Roman" w:eastAsia="Calibri" w:hAnsi="Times New Roman" w:cs="Times New Roman"/>
          <w:color w:val="000000"/>
          <w:sz w:val="22"/>
          <w:szCs w:val="22"/>
          <w:lang w:val="en-ZA"/>
        </w:rPr>
        <w:lastRenderedPageBreak/>
        <w:t>Calculation: Increase volatility from 20% to 25% and recalculate the option prices using the binomial tree method.</w:t>
      </w:r>
      <w:r>
        <w:rPr>
          <w:rFonts w:ascii="Times New Roman" w:eastAsia="Calibri" w:hAnsi="Times New Roman" w:cs="Times New Roman"/>
          <w:color w:val="000000"/>
          <w:sz w:val="22"/>
          <w:szCs w:val="22"/>
          <w:lang w:val="en-ZA"/>
        </w:rPr>
        <w:t xml:space="preserve"> </w:t>
      </w:r>
      <w:r w:rsidR="00000000" w:rsidRPr="00293EE3">
        <w:rPr>
          <w:rFonts w:ascii="Times New Roman" w:eastAsia="Calibri" w:hAnsi="Times New Roman" w:cs="Times New Roman"/>
          <w:color w:val="000000"/>
          <w:sz w:val="22"/>
          <w:szCs w:val="22"/>
        </w:rPr>
        <w:t xml:space="preserve">Follow the steps and equations, please refer to the Jupyter Notebook for detailed calculations, we get the results: </w:t>
      </w:r>
    </w:p>
    <w:p w14:paraId="66680993" w14:textId="77777777" w:rsidR="005A6FF9" w:rsidRPr="008948C5" w:rsidRDefault="00000000" w:rsidP="008948C5">
      <w:pPr>
        <w:pStyle w:val="ListParagraph"/>
        <w:numPr>
          <w:ilvl w:val="0"/>
          <w:numId w:val="13"/>
        </w:numPr>
        <w:pBdr>
          <w:top w:val="nil"/>
          <w:left w:val="nil"/>
          <w:bottom w:val="nil"/>
          <w:right w:val="nil"/>
          <w:between w:val="nil"/>
        </w:pBdr>
        <w:spacing w:after="160"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Call Option Prices with σ = 20%: 4.61 and σ = 25%: 5.59</w:t>
      </w:r>
    </w:p>
    <w:p w14:paraId="40443D3F" w14:textId="77777777" w:rsidR="005A6FF9" w:rsidRPr="008948C5" w:rsidRDefault="00000000" w:rsidP="008948C5">
      <w:pPr>
        <w:pStyle w:val="ListParagraph"/>
        <w:numPr>
          <w:ilvl w:val="0"/>
          <w:numId w:val="13"/>
        </w:numPr>
        <w:pBdr>
          <w:top w:val="nil"/>
          <w:left w:val="nil"/>
          <w:bottom w:val="nil"/>
          <w:right w:val="nil"/>
          <w:between w:val="nil"/>
        </w:pBdr>
        <w:spacing w:after="160"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Put Option Prices with σ = 20%: 3.36 and σ = 25%: 4.34</w:t>
      </w:r>
    </w:p>
    <w:p w14:paraId="14EE627F" w14:textId="77777777" w:rsidR="005A6FF9" w:rsidRDefault="00000000">
      <w:pPr>
        <w:pBdr>
          <w:top w:val="nil"/>
          <w:left w:val="nil"/>
          <w:bottom w:val="nil"/>
          <w:right w:val="nil"/>
          <w:between w:val="nil"/>
        </w:pBdr>
        <w:spacing w:after="16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Vega for Call Option: 19.62 and Vega for Put Option: 19.62</w:t>
      </w:r>
    </w:p>
    <w:p w14:paraId="01BF7A39" w14:textId="77777777" w:rsidR="004160D4" w:rsidRPr="004160D4" w:rsidRDefault="004160D4" w:rsidP="004160D4">
      <w:pPr>
        <w:pBdr>
          <w:top w:val="nil"/>
          <w:left w:val="nil"/>
          <w:bottom w:val="nil"/>
          <w:right w:val="nil"/>
          <w:between w:val="nil"/>
        </w:pBdr>
        <w:spacing w:after="160" w:line="240" w:lineRule="auto"/>
        <w:jc w:val="both"/>
        <w:rPr>
          <w:rFonts w:ascii="Times New Roman" w:eastAsia="Calibri" w:hAnsi="Times New Roman" w:cs="Times New Roman"/>
          <w:b/>
          <w:bCs/>
          <w:color w:val="000000"/>
          <w:sz w:val="22"/>
          <w:szCs w:val="22"/>
          <w:lang w:val="en-ZA"/>
        </w:rPr>
      </w:pPr>
      <w:r w:rsidRPr="004160D4">
        <w:rPr>
          <w:rFonts w:ascii="Times New Roman" w:eastAsia="Calibri" w:hAnsi="Times New Roman" w:cs="Times New Roman"/>
          <w:b/>
          <w:bCs/>
          <w:color w:val="000000"/>
          <w:sz w:val="22"/>
          <w:szCs w:val="22"/>
          <w:lang w:val="en-ZA"/>
        </w:rPr>
        <w:t>b. Comment on the potential differential impact of this change for call and put options.</w:t>
      </w:r>
    </w:p>
    <w:p w14:paraId="0FD9735E" w14:textId="77777777" w:rsidR="004160D4" w:rsidRPr="004160D4" w:rsidRDefault="004160D4" w:rsidP="004160D4">
      <w:pPr>
        <w:pBdr>
          <w:top w:val="nil"/>
          <w:left w:val="nil"/>
          <w:bottom w:val="nil"/>
          <w:right w:val="nil"/>
          <w:between w:val="nil"/>
        </w:pBdr>
        <w:spacing w:after="160" w:line="240" w:lineRule="auto"/>
        <w:jc w:val="both"/>
        <w:rPr>
          <w:rFonts w:ascii="Times New Roman" w:eastAsia="Calibri" w:hAnsi="Times New Roman" w:cs="Times New Roman"/>
          <w:color w:val="000000"/>
          <w:sz w:val="22"/>
          <w:szCs w:val="22"/>
          <w:lang w:val="en-ZA"/>
        </w:rPr>
      </w:pPr>
      <w:r w:rsidRPr="004160D4">
        <w:rPr>
          <w:rFonts w:ascii="Times New Roman" w:eastAsia="Calibri" w:hAnsi="Times New Roman" w:cs="Times New Roman"/>
          <w:color w:val="000000"/>
          <w:sz w:val="22"/>
          <w:szCs w:val="22"/>
          <w:lang w:val="en-ZA"/>
        </w:rPr>
        <w:t>Increased volatility generally increases the prices of both call and put options. This is because higher volatility will raise the chances of extreme movements in the prices of the underlying asset, hence increasing the possibility of higher payoffs. How these impacts call and put options may differ, but higher volatility benefits both by increasing the probability of ending in-the-money.</w:t>
      </w:r>
    </w:p>
    <w:p w14:paraId="37009910" w14:textId="77777777" w:rsidR="005A6FF9" w:rsidRPr="00293EE3" w:rsidRDefault="00000000">
      <w:pPr>
        <w:pBdr>
          <w:top w:val="nil"/>
          <w:left w:val="nil"/>
          <w:bottom w:val="nil"/>
          <w:right w:val="nil"/>
          <w:between w:val="nil"/>
        </w:pBdr>
        <w:spacing w:after="160" w:line="240" w:lineRule="auto"/>
        <w:jc w:val="both"/>
        <w:rPr>
          <w:rFonts w:ascii="Times New Roman" w:eastAsia="Calibri" w:hAnsi="Times New Roman" w:cs="Times New Roman"/>
          <w:b/>
          <w:sz w:val="22"/>
          <w:szCs w:val="22"/>
        </w:rPr>
      </w:pPr>
      <w:r w:rsidRPr="00293EE3">
        <w:rPr>
          <w:rFonts w:ascii="Times New Roman" w:eastAsia="Calibri" w:hAnsi="Times New Roman" w:cs="Times New Roman"/>
          <w:color w:val="000000"/>
          <w:sz w:val="22"/>
          <w:szCs w:val="22"/>
        </w:rPr>
        <w:t>The higher volatility makes call options potentially exceed the strike price and makes put options potentially worth less than the strike price.</w:t>
      </w:r>
    </w:p>
    <w:p w14:paraId="2CFCBF99" w14:textId="77777777" w:rsidR="005A6FF9" w:rsidRDefault="00000000">
      <w:pPr>
        <w:spacing w:line="240" w:lineRule="auto"/>
        <w:rPr>
          <w:rFonts w:ascii="Times New Roman" w:eastAsia="Calibri" w:hAnsi="Times New Roman" w:cs="Times New Roman"/>
          <w:b/>
          <w:sz w:val="22"/>
          <w:szCs w:val="22"/>
        </w:rPr>
      </w:pPr>
      <w:r w:rsidRPr="00293EE3">
        <w:rPr>
          <w:rFonts w:ascii="Times New Roman" w:eastAsia="Calibri" w:hAnsi="Times New Roman" w:cs="Times New Roman"/>
          <w:b/>
          <w:sz w:val="22"/>
          <w:szCs w:val="22"/>
        </w:rPr>
        <w:t>8. Price an ATM American call and put using a binomial tree.</w:t>
      </w:r>
    </w:p>
    <w:p w14:paraId="73C0C4C9" w14:textId="77777777" w:rsidR="004160D4" w:rsidRPr="00293EE3" w:rsidRDefault="004160D4">
      <w:pPr>
        <w:spacing w:line="240" w:lineRule="auto"/>
        <w:rPr>
          <w:rFonts w:ascii="Times New Roman" w:eastAsia="Calibri" w:hAnsi="Times New Roman" w:cs="Times New Roman"/>
          <w:b/>
          <w:sz w:val="22"/>
          <w:szCs w:val="22"/>
        </w:rPr>
      </w:pPr>
    </w:p>
    <w:p w14:paraId="7DA2B5DB" w14:textId="77777777" w:rsidR="004160D4" w:rsidRPr="004160D4" w:rsidRDefault="00205E8F">
      <w:pPr>
        <w:spacing w:after="160" w:line="259" w:lineRule="auto"/>
        <w:jc w:val="both"/>
        <w:rPr>
          <w:rFonts w:ascii="Times New Roman" w:eastAsia="Calibri" w:hAnsi="Times New Roman" w:cs="Times New Roman"/>
          <w:b/>
          <w:bCs/>
          <w:color w:val="000000"/>
          <w:sz w:val="22"/>
          <w:szCs w:val="22"/>
        </w:rPr>
      </w:pPr>
      <w:r w:rsidRPr="004160D4">
        <w:rPr>
          <w:rFonts w:ascii="Times New Roman" w:eastAsia="Calibri" w:hAnsi="Times New Roman" w:cs="Times New Roman"/>
          <w:b/>
          <w:bCs/>
          <w:sz w:val="22"/>
          <w:szCs w:val="22"/>
        </w:rPr>
        <w:t>a.</w:t>
      </w:r>
      <w:r w:rsidR="004160D4" w:rsidRPr="004160D4">
        <w:rPr>
          <w:rFonts w:ascii="Times New Roman" w:eastAsia="Calibri" w:hAnsi="Times New Roman" w:cs="Times New Roman"/>
          <w:b/>
          <w:bCs/>
          <w:sz w:val="22"/>
          <w:szCs w:val="22"/>
        </w:rPr>
        <w:t xml:space="preserve"> </w:t>
      </w:r>
      <w:r w:rsidR="004160D4" w:rsidRPr="004160D4">
        <w:rPr>
          <w:rFonts w:ascii="Times New Roman" w:eastAsia="Calibri" w:hAnsi="Times New Roman" w:cs="Times New Roman"/>
          <w:b/>
          <w:bCs/>
          <w:color w:val="000000"/>
          <w:sz w:val="22"/>
          <w:szCs w:val="22"/>
        </w:rPr>
        <w:t>How do they compare?</w:t>
      </w:r>
    </w:p>
    <w:p w14:paraId="774F20AD" w14:textId="13E61AAA" w:rsidR="005A6FF9" w:rsidRPr="00293EE3" w:rsidRDefault="00000000">
      <w:pPr>
        <w:spacing w:after="160" w:line="259"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Here we choose 100 steps to balance computational efficiency and the accuracy of the price estimates. After following the steps, we get:</w:t>
      </w:r>
    </w:p>
    <w:p w14:paraId="2A45EC38" w14:textId="77777777" w:rsidR="00205E8F" w:rsidRDefault="00205E8F">
      <w:pPr>
        <w:spacing w:after="160" w:line="259" w:lineRule="auto"/>
        <w:jc w:val="both"/>
        <w:rPr>
          <w:rFonts w:ascii="Times New Roman" w:eastAsia="Calibri" w:hAnsi="Times New Roman" w:cs="Times New Roman"/>
          <w:sz w:val="22"/>
          <w:szCs w:val="22"/>
        </w:rPr>
      </w:pPr>
      <m:oMath>
        <m:r>
          <w:rPr>
            <w:rFonts w:ascii="Cambria Math" w:eastAsia="Calibri" w:hAnsi="Cambria Math" w:cs="Times New Roman"/>
            <w:sz w:val="22"/>
            <w:szCs w:val="22"/>
          </w:rPr>
          <m:t>n=100</m:t>
        </m:r>
      </m:oMath>
      <w:r w:rsidR="00000000" w:rsidRPr="00293EE3">
        <w:rPr>
          <w:rFonts w:ascii="Times New Roman" w:eastAsia="Calibri" w:hAnsi="Times New Roman" w:cs="Times New Roman"/>
          <w:sz w:val="22"/>
          <w:szCs w:val="22"/>
        </w:rPr>
        <w:t xml:space="preserve">, </w:t>
      </w:r>
      <m:oMath>
        <m:r>
          <w:rPr>
            <w:rFonts w:ascii="Cambria Math" w:eastAsia="Calibri" w:hAnsi="Cambria Math" w:cs="Times New Roman"/>
            <w:sz w:val="22"/>
            <w:szCs w:val="22"/>
          </w:rPr>
          <m:t>∆t</m:t>
        </m:r>
      </m:oMath>
      <w:r w:rsidR="00000000" w:rsidRPr="00293EE3">
        <w:rPr>
          <w:rFonts w:ascii="Times New Roman" w:eastAsia="Calibri" w:hAnsi="Times New Roman" w:cs="Times New Roman"/>
          <w:sz w:val="22"/>
          <w:szCs w:val="22"/>
        </w:rPr>
        <w:t xml:space="preserve"> = 0.0025 years, </w:t>
      </w:r>
      <m:oMath>
        <m:r>
          <w:rPr>
            <w:rFonts w:ascii="Cambria Math" w:eastAsia="Calibri" w:hAnsi="Cambria Math" w:cs="Times New Roman"/>
            <w:sz w:val="22"/>
            <w:szCs w:val="22"/>
          </w:rPr>
          <m:t>u=1.0101</m:t>
        </m:r>
      </m:oMath>
      <w:r w:rsidRPr="00293EE3">
        <w:rPr>
          <w:rFonts w:ascii="Times New Roman" w:eastAsia="Calibri" w:hAnsi="Times New Roman" w:cs="Times New Roman"/>
          <w:sz w:val="22"/>
          <w:szCs w:val="22"/>
        </w:rPr>
        <w:t>.</w:t>
      </w:r>
      <w:r w:rsidR="00000000" w:rsidRPr="00293EE3">
        <w:rPr>
          <w:rFonts w:ascii="Times New Roman" w:eastAsia="Calibri" w:hAnsi="Times New Roman" w:cs="Times New Roman"/>
          <w:sz w:val="22"/>
          <w:szCs w:val="22"/>
        </w:rPr>
        <w:t xml:space="preserve">, </w:t>
      </w:r>
      <m:oMath>
        <m:r>
          <w:rPr>
            <w:rFonts w:ascii="Cambria Math" w:eastAsia="Calibri" w:hAnsi="Cambria Math" w:cs="Times New Roman"/>
            <w:sz w:val="22"/>
            <w:szCs w:val="22"/>
          </w:rPr>
          <m:t>d=0.99</m:t>
        </m:r>
      </m:oMath>
      <w:r w:rsidR="00000000" w:rsidRPr="00293EE3">
        <w:rPr>
          <w:rFonts w:ascii="Times New Roman" w:eastAsia="Calibri" w:hAnsi="Times New Roman" w:cs="Times New Roman"/>
          <w:sz w:val="22"/>
          <w:szCs w:val="22"/>
        </w:rPr>
        <w:t xml:space="preserve">, </w:t>
      </w:r>
      <m:oMath>
        <m:r>
          <w:rPr>
            <w:rFonts w:ascii="Cambria Math" w:eastAsia="Calibri" w:hAnsi="Cambria Math" w:cs="Times New Roman"/>
            <w:sz w:val="22"/>
            <w:szCs w:val="22"/>
          </w:rPr>
          <m:t>p=0.</m:t>
        </m:r>
        <m:r>
          <m:rPr>
            <m:sty m:val="p"/>
          </m:rPr>
          <w:rPr>
            <w:rFonts w:ascii="Cambria Math" w:eastAsia="Calibri" w:hAnsi="Cambria Math" w:cs="Times New Roman"/>
            <w:sz w:val="22"/>
            <w:szCs w:val="22"/>
          </w:rPr>
          <m:t>5038</m:t>
        </m:r>
      </m:oMath>
      <w:r w:rsidR="00000000" w:rsidRPr="00293EE3">
        <w:rPr>
          <w:rFonts w:ascii="Times New Roman" w:eastAsia="Calibri" w:hAnsi="Times New Roman" w:cs="Times New Roman"/>
          <w:sz w:val="22"/>
          <w:szCs w:val="22"/>
        </w:rPr>
        <w:t xml:space="preserve">. </w:t>
      </w:r>
    </w:p>
    <w:p w14:paraId="31A593B8" w14:textId="089A80A5" w:rsidR="005A6FF9" w:rsidRPr="00293EE3" w:rsidRDefault="00000000">
      <w:pPr>
        <w:spacing w:after="160" w:line="259"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Please refer to the code in the Jupyter Notebook.</w:t>
      </w:r>
    </w:p>
    <w:p w14:paraId="557BCE00" w14:textId="30096B5C" w:rsidR="004160D4" w:rsidRPr="004160D4" w:rsidRDefault="00000000">
      <w:pPr>
        <w:spacing w:after="160" w:line="259" w:lineRule="auto"/>
        <w:jc w:val="both"/>
        <w:rPr>
          <w:rFonts w:ascii="Times New Roman" w:eastAsia="Calibri" w:hAnsi="Times New Roman" w:cs="Times New Roman"/>
          <w:b/>
          <w:bCs/>
          <w:sz w:val="22"/>
          <w:szCs w:val="22"/>
        </w:rPr>
      </w:pPr>
      <w:r w:rsidRPr="004160D4">
        <w:rPr>
          <w:rFonts w:ascii="Times New Roman" w:eastAsia="Calibri" w:hAnsi="Times New Roman" w:cs="Times New Roman"/>
          <w:b/>
          <w:bCs/>
          <w:sz w:val="22"/>
          <w:szCs w:val="22"/>
        </w:rPr>
        <w:t>b.</w:t>
      </w:r>
      <w:r w:rsidR="004160D4" w:rsidRPr="004160D4">
        <w:rPr>
          <w:rFonts w:ascii="Times New Roman" w:eastAsia="Calibri" w:hAnsi="Times New Roman" w:cs="Times New Roman"/>
          <w:b/>
          <w:bCs/>
          <w:sz w:val="22"/>
          <w:szCs w:val="22"/>
        </w:rPr>
        <w:t xml:space="preserve"> </w:t>
      </w:r>
      <w:r w:rsidR="004160D4" w:rsidRPr="004160D4">
        <w:rPr>
          <w:rFonts w:ascii="Times New Roman" w:eastAsia="Calibri" w:hAnsi="Times New Roman" w:cs="Times New Roman"/>
          <w:b/>
          <w:bCs/>
          <w:sz w:val="22"/>
          <w:szCs w:val="22"/>
          <w:lang w:val="en-ZA"/>
        </w:rPr>
        <w:t>Comment on the potential differential impact of this change</w:t>
      </w:r>
      <w:r w:rsidR="004160D4" w:rsidRPr="004160D4">
        <w:rPr>
          <w:rFonts w:ascii="Times New Roman" w:eastAsia="Calibri" w:hAnsi="Times New Roman" w:cs="Times New Roman"/>
          <w:b/>
          <w:bCs/>
          <w:sz w:val="22"/>
          <w:szCs w:val="22"/>
          <w:lang w:val="en-ZA"/>
        </w:rPr>
        <w:t xml:space="preserve"> </w:t>
      </w:r>
      <w:r w:rsidR="004160D4" w:rsidRPr="004160D4">
        <w:rPr>
          <w:rFonts w:ascii="Times New Roman" w:eastAsia="Calibri" w:hAnsi="Times New Roman" w:cs="Times New Roman"/>
          <w:b/>
          <w:bCs/>
          <w:sz w:val="22"/>
          <w:szCs w:val="22"/>
        </w:rPr>
        <w:t>options (call and put) of American style.</w:t>
      </w:r>
    </w:p>
    <w:p w14:paraId="3820D1E3" w14:textId="5137671E" w:rsidR="005A6FF9" w:rsidRPr="00293EE3" w:rsidRDefault="00293EE3">
      <w:pPr>
        <w:spacing w:after="160" w:line="259" w:lineRule="auto"/>
        <w:jc w:val="both"/>
        <w:rPr>
          <w:rFonts w:ascii="Times New Roman" w:eastAsia="Calibri" w:hAnsi="Times New Roman" w:cs="Times New Roman"/>
          <w:sz w:val="22"/>
          <w:szCs w:val="22"/>
        </w:rPr>
      </w:pPr>
      <w:r>
        <w:rPr>
          <w:rFonts w:ascii="Times New Roman" w:eastAsia="Calibri" w:hAnsi="Times New Roman" w:cs="Times New Roman"/>
          <w:sz w:val="22"/>
          <w:szCs w:val="22"/>
        </w:rPr>
        <w:t xml:space="preserve"> </w:t>
      </w:r>
      <w:r w:rsidR="00000000" w:rsidRPr="00293EE3">
        <w:rPr>
          <w:rFonts w:ascii="Times New Roman" w:eastAsia="Calibri" w:hAnsi="Times New Roman" w:cs="Times New Roman"/>
          <w:sz w:val="22"/>
          <w:szCs w:val="22"/>
        </w:rPr>
        <w:t>The binomial tree pricing process for American options includes:</w:t>
      </w:r>
    </w:p>
    <w:p w14:paraId="5E20B559" w14:textId="6CAB0F19" w:rsidR="005A6FF9" w:rsidRPr="00205E8F" w:rsidRDefault="00000000" w:rsidP="00205E8F">
      <w:pPr>
        <w:pStyle w:val="ListParagraph"/>
        <w:numPr>
          <w:ilvl w:val="0"/>
          <w:numId w:val="16"/>
        </w:numPr>
        <w:spacing w:after="160" w:line="259" w:lineRule="auto"/>
        <w:jc w:val="both"/>
        <w:rPr>
          <w:rFonts w:ascii="Times New Roman" w:eastAsia="Calibri" w:hAnsi="Times New Roman" w:cs="Times New Roman"/>
          <w:sz w:val="22"/>
          <w:szCs w:val="22"/>
        </w:rPr>
      </w:pPr>
      <w:r w:rsidRPr="00205E8F">
        <w:rPr>
          <w:rFonts w:ascii="Times New Roman" w:eastAsia="Calibri" w:hAnsi="Times New Roman" w:cs="Times New Roman"/>
          <w:sz w:val="22"/>
          <w:szCs w:val="22"/>
        </w:rPr>
        <w:t>Tree Construction: Build a binomial tree that represents potential future stock prices, allowing for both upward and downward movements at each step, which are influenced by the volatility.</w:t>
      </w:r>
    </w:p>
    <w:p w14:paraId="27DA06E7" w14:textId="25A0EA1C" w:rsidR="005A6FF9" w:rsidRPr="00205E8F" w:rsidRDefault="00000000" w:rsidP="00205E8F">
      <w:pPr>
        <w:pStyle w:val="ListParagraph"/>
        <w:numPr>
          <w:ilvl w:val="0"/>
          <w:numId w:val="16"/>
        </w:numPr>
        <w:spacing w:after="160" w:line="259" w:lineRule="auto"/>
        <w:jc w:val="both"/>
        <w:rPr>
          <w:rFonts w:ascii="Times New Roman" w:eastAsia="Calibri" w:hAnsi="Times New Roman" w:cs="Times New Roman"/>
          <w:sz w:val="22"/>
          <w:szCs w:val="22"/>
        </w:rPr>
      </w:pPr>
      <w:r w:rsidRPr="00205E8F">
        <w:rPr>
          <w:rFonts w:ascii="Times New Roman" w:eastAsia="Calibri" w:hAnsi="Times New Roman" w:cs="Times New Roman"/>
          <w:sz w:val="22"/>
          <w:szCs w:val="22"/>
        </w:rPr>
        <w:t>Option Valuation: Determine the option values at each node, assessing whether early exercise is beneficial by comparing intrinsic values to the expected future values.</w:t>
      </w:r>
    </w:p>
    <w:p w14:paraId="72479126" w14:textId="2AD2D130" w:rsidR="005A6FF9" w:rsidRPr="00205E8F" w:rsidRDefault="00000000" w:rsidP="00205E8F">
      <w:pPr>
        <w:pStyle w:val="ListParagraph"/>
        <w:numPr>
          <w:ilvl w:val="0"/>
          <w:numId w:val="16"/>
        </w:numPr>
        <w:spacing w:after="160" w:line="259" w:lineRule="auto"/>
        <w:jc w:val="both"/>
        <w:rPr>
          <w:rFonts w:ascii="Times New Roman" w:eastAsia="Calibri" w:hAnsi="Times New Roman" w:cs="Times New Roman"/>
          <w:sz w:val="22"/>
          <w:szCs w:val="22"/>
        </w:rPr>
      </w:pPr>
      <w:r w:rsidRPr="00205E8F">
        <w:rPr>
          <w:rFonts w:ascii="Times New Roman" w:eastAsia="Calibri" w:hAnsi="Times New Roman" w:cs="Times New Roman"/>
          <w:sz w:val="22"/>
          <w:szCs w:val="22"/>
        </w:rPr>
        <w:t>Risk-Neutral Valuation: Use risk-neutral probabilities to calculate expected option values at each node.</w:t>
      </w:r>
    </w:p>
    <w:p w14:paraId="3E9858B7" w14:textId="0F287561" w:rsidR="005A6FF9" w:rsidRPr="00205E8F" w:rsidRDefault="00000000" w:rsidP="00205E8F">
      <w:pPr>
        <w:pStyle w:val="ListParagraph"/>
        <w:numPr>
          <w:ilvl w:val="0"/>
          <w:numId w:val="16"/>
        </w:numPr>
        <w:spacing w:after="160" w:line="259" w:lineRule="auto"/>
        <w:jc w:val="both"/>
        <w:rPr>
          <w:rFonts w:ascii="Times New Roman" w:eastAsia="Calibri" w:hAnsi="Times New Roman" w:cs="Times New Roman"/>
          <w:sz w:val="22"/>
          <w:szCs w:val="22"/>
        </w:rPr>
      </w:pPr>
      <w:r w:rsidRPr="00205E8F">
        <w:rPr>
          <w:rFonts w:ascii="Times New Roman" w:eastAsia="Calibri" w:hAnsi="Times New Roman" w:cs="Times New Roman"/>
          <w:sz w:val="22"/>
          <w:szCs w:val="22"/>
        </w:rPr>
        <w:t>Choosing Steps: Using 100 steps helps accurately reflect the continuous movement of stock prices and effectively captures the option's early exercise premium.</w:t>
      </w:r>
    </w:p>
    <w:p w14:paraId="75902C55" w14:textId="77777777" w:rsidR="005A6FF9" w:rsidRPr="00293EE3" w:rsidRDefault="005A6FF9">
      <w:pPr>
        <w:spacing w:after="160" w:line="259" w:lineRule="auto"/>
        <w:jc w:val="both"/>
        <w:rPr>
          <w:rFonts w:ascii="Times New Roman" w:eastAsia="Calibri" w:hAnsi="Times New Roman" w:cs="Times New Roman"/>
          <w:sz w:val="22"/>
          <w:szCs w:val="22"/>
        </w:rPr>
      </w:pPr>
    </w:p>
    <w:p w14:paraId="3701C080" w14:textId="77777777" w:rsidR="005A6FF9" w:rsidRPr="00293EE3" w:rsidRDefault="00000000">
      <w:pPr>
        <w:spacing w:line="240" w:lineRule="auto"/>
        <w:rPr>
          <w:rFonts w:ascii="Times New Roman" w:eastAsia="Calibri" w:hAnsi="Times New Roman" w:cs="Times New Roman"/>
          <w:b/>
          <w:color w:val="000000"/>
          <w:sz w:val="22"/>
          <w:szCs w:val="22"/>
        </w:rPr>
      </w:pPr>
      <w:r w:rsidRPr="00293EE3">
        <w:rPr>
          <w:rFonts w:ascii="Times New Roman" w:eastAsia="Calibri" w:hAnsi="Times New Roman" w:cs="Times New Roman"/>
          <w:b/>
          <w:sz w:val="22"/>
          <w:szCs w:val="22"/>
        </w:rPr>
        <w:t xml:space="preserve">9. </w:t>
      </w:r>
      <w:r w:rsidRPr="00293EE3">
        <w:rPr>
          <w:rFonts w:ascii="Times New Roman" w:eastAsia="Calibri" w:hAnsi="Times New Roman" w:cs="Times New Roman"/>
          <w:b/>
          <w:color w:val="000000"/>
          <w:sz w:val="22"/>
          <w:szCs w:val="22"/>
        </w:rPr>
        <w:t xml:space="preserve"> Compute the Greek Delta for the American call and put at time 0</w:t>
      </w:r>
    </w:p>
    <w:p w14:paraId="5942BFA5" w14:textId="77777777" w:rsidR="005A6FF9" w:rsidRPr="00293EE3" w:rsidRDefault="00000000">
      <w:pPr>
        <w:spacing w:after="160" w:line="259" w:lineRule="auto"/>
        <w:jc w:val="both"/>
        <w:rPr>
          <w:rFonts w:ascii="Times New Roman" w:eastAsia="Calibri" w:hAnsi="Times New Roman" w:cs="Times New Roman"/>
          <w:sz w:val="22"/>
          <w:szCs w:val="22"/>
          <w:highlight w:val="white"/>
        </w:rPr>
      </w:pPr>
      <w:r w:rsidRPr="00293EE3">
        <w:rPr>
          <w:rFonts w:ascii="Times New Roman" w:eastAsia="Calibri" w:hAnsi="Times New Roman" w:cs="Times New Roman"/>
          <w:sz w:val="22"/>
          <w:szCs w:val="22"/>
          <w:highlight w:val="white"/>
        </w:rPr>
        <w:t xml:space="preserve">Please refer to the code in the Jupyter Notebook. We have the values as follows </w:t>
      </w:r>
    </w:p>
    <w:p w14:paraId="70BF1247" w14:textId="77777777" w:rsidR="005A6FF9" w:rsidRPr="00293EE3" w:rsidRDefault="00000000">
      <w:pPr>
        <w:numPr>
          <w:ilvl w:val="0"/>
          <w:numId w:val="5"/>
        </w:numPr>
        <w:pBdr>
          <w:top w:val="nil"/>
          <w:left w:val="nil"/>
          <w:bottom w:val="nil"/>
          <w:right w:val="nil"/>
          <w:between w:val="nil"/>
        </w:pBdr>
        <w:spacing w:before="240"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sz w:val="22"/>
          <w:szCs w:val="22"/>
          <w:highlight w:val="white"/>
        </w:rPr>
        <w:t>Delta Call: 0.5693</w:t>
      </w:r>
    </w:p>
    <w:p w14:paraId="6D2D18DD" w14:textId="77777777" w:rsidR="005A6FF9" w:rsidRPr="004160D4" w:rsidRDefault="00000000">
      <w:pPr>
        <w:numPr>
          <w:ilvl w:val="0"/>
          <w:numId w:val="5"/>
        </w:numPr>
        <w:pBdr>
          <w:top w:val="nil"/>
          <w:left w:val="nil"/>
          <w:bottom w:val="nil"/>
          <w:right w:val="nil"/>
          <w:between w:val="nil"/>
        </w:pBdr>
        <w:spacing w:after="240"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sz w:val="22"/>
          <w:szCs w:val="22"/>
          <w:highlight w:val="white"/>
        </w:rPr>
        <w:t>Delta Put: -0.4498</w:t>
      </w:r>
    </w:p>
    <w:p w14:paraId="5E3F285E" w14:textId="77777777" w:rsidR="004160D4" w:rsidRPr="004160D4" w:rsidRDefault="004160D4" w:rsidP="00ED1937">
      <w:pPr>
        <w:pBdr>
          <w:top w:val="nil"/>
          <w:left w:val="nil"/>
          <w:bottom w:val="nil"/>
          <w:right w:val="nil"/>
          <w:between w:val="nil"/>
        </w:pBdr>
        <w:spacing w:after="240" w:line="240" w:lineRule="auto"/>
        <w:rPr>
          <w:rFonts w:ascii="Times New Roman" w:eastAsia="Calibri" w:hAnsi="Times New Roman" w:cs="Times New Roman"/>
          <w:color w:val="000000"/>
          <w:sz w:val="22"/>
          <w:szCs w:val="22"/>
        </w:rPr>
      </w:pPr>
    </w:p>
    <w:p w14:paraId="7C0D50AA" w14:textId="3B5B7DAA" w:rsidR="004160D4" w:rsidRPr="004160D4" w:rsidRDefault="004160D4" w:rsidP="004160D4">
      <w:pPr>
        <w:pBdr>
          <w:top w:val="nil"/>
          <w:left w:val="nil"/>
          <w:bottom w:val="nil"/>
          <w:right w:val="nil"/>
          <w:between w:val="nil"/>
        </w:pBdr>
        <w:spacing w:after="240" w:line="240" w:lineRule="auto"/>
        <w:rPr>
          <w:rFonts w:ascii="Times New Roman" w:eastAsia="Calibri" w:hAnsi="Times New Roman" w:cs="Times New Roman"/>
          <w:b/>
          <w:bCs/>
          <w:sz w:val="22"/>
          <w:szCs w:val="22"/>
        </w:rPr>
      </w:pPr>
      <w:bookmarkStart w:id="2" w:name="_Hlk174045509"/>
      <w:r w:rsidRPr="004160D4">
        <w:rPr>
          <w:rFonts w:ascii="Times New Roman" w:eastAsia="Calibri" w:hAnsi="Times New Roman" w:cs="Times New Roman"/>
          <w:b/>
          <w:bCs/>
          <w:sz w:val="22"/>
          <w:szCs w:val="22"/>
        </w:rPr>
        <w:lastRenderedPageBreak/>
        <w:t>a.</w:t>
      </w:r>
      <w:r w:rsidRPr="004160D4">
        <w:rPr>
          <w:rFonts w:ascii="Times New Roman" w:eastAsia="Calibri" w:hAnsi="Times New Roman" w:cs="Times New Roman"/>
          <w:b/>
          <w:bCs/>
          <w:color w:val="000000"/>
          <w:sz w:val="22"/>
          <w:szCs w:val="22"/>
        </w:rPr>
        <w:t xml:space="preserve"> </w:t>
      </w:r>
      <w:r w:rsidRPr="004160D4">
        <w:rPr>
          <w:rFonts w:ascii="Times New Roman" w:eastAsia="Calibri" w:hAnsi="Times New Roman" w:cs="Times New Roman"/>
          <w:b/>
          <w:bCs/>
          <w:color w:val="000000"/>
          <w:sz w:val="22"/>
          <w:szCs w:val="22"/>
        </w:rPr>
        <w:t>How do they compare?</w:t>
      </w:r>
    </w:p>
    <w:bookmarkEnd w:id="2"/>
    <w:p w14:paraId="0DF89F98" w14:textId="3FF0A8BE" w:rsidR="004160D4" w:rsidRDefault="004160D4" w:rsidP="004160D4">
      <w:pPr>
        <w:shd w:val="clear" w:color="auto" w:fill="FFFFFF"/>
        <w:spacing w:before="120" w:after="100" w:line="259"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The sensitivity of an option's price to slight variations in the underlying asset's price is gauged by delta. American call options have a positive delta, just like European options, but put options have a negative delta. Delta values may be modestly impacted by the early exercise function, particularly when expiration draws closer.</w:t>
      </w:r>
    </w:p>
    <w:p w14:paraId="626A5230" w14:textId="77777777" w:rsidR="004160D4" w:rsidRDefault="004160D4" w:rsidP="004160D4">
      <w:pPr>
        <w:spacing w:after="160" w:line="259" w:lineRule="auto"/>
        <w:jc w:val="both"/>
        <w:rPr>
          <w:rFonts w:ascii="Times New Roman" w:eastAsia="Calibri" w:hAnsi="Times New Roman" w:cs="Times New Roman"/>
          <w:b/>
          <w:bCs/>
          <w:sz w:val="22"/>
          <w:szCs w:val="22"/>
        </w:rPr>
      </w:pPr>
      <w:r w:rsidRPr="004160D4">
        <w:rPr>
          <w:rFonts w:ascii="Times New Roman" w:eastAsia="Calibri" w:hAnsi="Times New Roman" w:cs="Times New Roman"/>
          <w:b/>
          <w:bCs/>
          <w:sz w:val="22"/>
          <w:szCs w:val="22"/>
        </w:rPr>
        <w:t xml:space="preserve">b. </w:t>
      </w:r>
      <w:r w:rsidRPr="004160D4">
        <w:rPr>
          <w:rFonts w:ascii="Times New Roman" w:eastAsia="Calibri" w:hAnsi="Times New Roman" w:cs="Times New Roman"/>
          <w:b/>
          <w:bCs/>
          <w:sz w:val="22"/>
          <w:szCs w:val="22"/>
          <w:lang w:val="en-ZA"/>
        </w:rPr>
        <w:t xml:space="preserve">Comment on the potential differential impact of this change </w:t>
      </w:r>
      <w:r w:rsidRPr="004160D4">
        <w:rPr>
          <w:rFonts w:ascii="Times New Roman" w:eastAsia="Calibri" w:hAnsi="Times New Roman" w:cs="Times New Roman"/>
          <w:b/>
          <w:bCs/>
          <w:sz w:val="22"/>
          <w:szCs w:val="22"/>
        </w:rPr>
        <w:t>options American-style options</w:t>
      </w:r>
      <w:r>
        <w:rPr>
          <w:rFonts w:ascii="Times New Roman" w:eastAsia="Calibri" w:hAnsi="Times New Roman" w:cs="Times New Roman"/>
          <w:b/>
          <w:bCs/>
          <w:sz w:val="22"/>
          <w:szCs w:val="22"/>
        </w:rPr>
        <w:t>.</w:t>
      </w:r>
    </w:p>
    <w:p w14:paraId="047DAEB3" w14:textId="37FC82B4" w:rsidR="004459C4" w:rsidRPr="004160D4" w:rsidRDefault="004160D4" w:rsidP="004160D4">
      <w:pPr>
        <w:spacing w:after="160" w:line="259"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The positive delta of American call options signifies that the option's value rises in parallel with the price of the underlying asset. In contrast, American put options have a negative delta, which means that if the price of the underlying asset rises, the option's value falls. The direction and degree of sensitivity to price changes are indicated by delta, which is the first derivative of the option price with respect to the price of the underlying asset.</w:t>
      </w:r>
    </w:p>
    <w:p w14:paraId="57D6ABED" w14:textId="52D43634" w:rsidR="005A6FF9" w:rsidRPr="00293EE3" w:rsidRDefault="00000000">
      <w:pPr>
        <w:spacing w:line="240" w:lineRule="auto"/>
        <w:rPr>
          <w:rFonts w:ascii="Times New Roman" w:eastAsia="Calibri" w:hAnsi="Times New Roman" w:cs="Times New Roman"/>
          <w:b/>
          <w:color w:val="000000"/>
          <w:sz w:val="22"/>
          <w:szCs w:val="22"/>
        </w:rPr>
      </w:pPr>
      <w:r w:rsidRPr="00293EE3">
        <w:rPr>
          <w:rFonts w:ascii="Times New Roman" w:eastAsia="Calibri" w:hAnsi="Times New Roman" w:cs="Times New Roman"/>
          <w:b/>
          <w:sz w:val="22"/>
          <w:szCs w:val="22"/>
        </w:rPr>
        <w:t xml:space="preserve">10. </w:t>
      </w:r>
      <w:r w:rsidRPr="00293EE3">
        <w:rPr>
          <w:rFonts w:ascii="Times New Roman" w:eastAsia="Calibri" w:hAnsi="Times New Roman" w:cs="Times New Roman"/>
          <w:b/>
          <w:color w:val="000000"/>
          <w:sz w:val="22"/>
          <w:szCs w:val="22"/>
        </w:rPr>
        <w:t>The sensitivity of the option price to the underlying volatility (</w:t>
      </w:r>
      <w:r w:rsidR="004459C4" w:rsidRPr="00293EE3">
        <w:rPr>
          <w:rFonts w:ascii="Times New Roman" w:eastAsia="Calibri" w:hAnsi="Times New Roman" w:cs="Times New Roman"/>
          <w:b/>
          <w:color w:val="000000"/>
          <w:sz w:val="22"/>
          <w:szCs w:val="22"/>
        </w:rPr>
        <w:t>Vega</w:t>
      </w:r>
      <w:r w:rsidRPr="00293EE3">
        <w:rPr>
          <w:rFonts w:ascii="Times New Roman" w:eastAsia="Calibri" w:hAnsi="Times New Roman" w:cs="Times New Roman"/>
          <w:b/>
          <w:color w:val="000000"/>
          <w:sz w:val="22"/>
          <w:szCs w:val="22"/>
        </w:rPr>
        <w:t>).</w:t>
      </w:r>
    </w:p>
    <w:p w14:paraId="618E7511" w14:textId="77777777" w:rsidR="005A6FF9" w:rsidRPr="00293EE3" w:rsidRDefault="00000000">
      <w:pPr>
        <w:spacing w:after="160" w:line="259"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 xml:space="preserve">Please refer to the code in the Jupyter Notebook. We have the results as follows </w:t>
      </w:r>
    </w:p>
    <w:p w14:paraId="312E0271" w14:textId="77777777" w:rsidR="005A6FF9" w:rsidRPr="00293EE3" w:rsidRDefault="00000000">
      <w:pPr>
        <w:numPr>
          <w:ilvl w:val="0"/>
          <w:numId w:val="5"/>
        </w:numPr>
        <w:pBdr>
          <w:top w:val="nil"/>
          <w:left w:val="nil"/>
          <w:bottom w:val="nil"/>
          <w:right w:val="nil"/>
          <w:between w:val="nil"/>
        </w:pBdr>
        <w:spacing w:before="240"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Call Price: 4.6050</w:t>
      </w:r>
    </w:p>
    <w:p w14:paraId="4D2066CB" w14:textId="77777777" w:rsidR="005A6FF9" w:rsidRPr="00293EE3" w:rsidRDefault="00000000">
      <w:pPr>
        <w:numPr>
          <w:ilvl w:val="0"/>
          <w:numId w:val="5"/>
        </w:numPr>
        <w:pBdr>
          <w:top w:val="nil"/>
          <w:left w:val="nil"/>
          <w:bottom w:val="nil"/>
          <w:right w:val="nil"/>
          <w:between w:val="nil"/>
        </w:pBdr>
        <w:spacing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Put Price: 3.3628</w:t>
      </w:r>
    </w:p>
    <w:p w14:paraId="6F1446FF" w14:textId="77777777" w:rsidR="005A6FF9" w:rsidRPr="00293EE3" w:rsidRDefault="00000000">
      <w:pPr>
        <w:numPr>
          <w:ilvl w:val="0"/>
          <w:numId w:val="5"/>
        </w:numPr>
        <w:pBdr>
          <w:top w:val="nil"/>
          <w:left w:val="nil"/>
          <w:bottom w:val="nil"/>
          <w:right w:val="nil"/>
          <w:between w:val="nil"/>
        </w:pBdr>
        <w:spacing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American Call Price: 4.6050</w:t>
      </w:r>
    </w:p>
    <w:p w14:paraId="77F488E3" w14:textId="77777777" w:rsidR="005A6FF9" w:rsidRPr="00293EE3" w:rsidRDefault="00000000">
      <w:pPr>
        <w:numPr>
          <w:ilvl w:val="0"/>
          <w:numId w:val="5"/>
        </w:numPr>
        <w:pBdr>
          <w:top w:val="nil"/>
          <w:left w:val="nil"/>
          <w:bottom w:val="nil"/>
          <w:right w:val="nil"/>
          <w:between w:val="nil"/>
        </w:pBdr>
        <w:spacing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American Put Price: 3.4746</w:t>
      </w:r>
    </w:p>
    <w:p w14:paraId="7B346E2A" w14:textId="77777777" w:rsidR="005A6FF9" w:rsidRPr="00293EE3" w:rsidRDefault="00000000">
      <w:pPr>
        <w:numPr>
          <w:ilvl w:val="0"/>
          <w:numId w:val="5"/>
        </w:numPr>
        <w:pBdr>
          <w:top w:val="nil"/>
          <w:left w:val="nil"/>
          <w:bottom w:val="nil"/>
          <w:right w:val="nil"/>
          <w:between w:val="nil"/>
        </w:pBdr>
        <w:spacing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Put-Call Parity (European): -1.0063061495202419e-12</w:t>
      </w:r>
    </w:p>
    <w:p w14:paraId="25732B49" w14:textId="77777777" w:rsidR="005A6FF9" w:rsidRPr="00293EE3" w:rsidRDefault="00000000">
      <w:pPr>
        <w:numPr>
          <w:ilvl w:val="0"/>
          <w:numId w:val="5"/>
        </w:numPr>
        <w:pBdr>
          <w:top w:val="nil"/>
          <w:left w:val="nil"/>
          <w:bottom w:val="nil"/>
          <w:right w:val="nil"/>
          <w:between w:val="nil"/>
        </w:pBdr>
        <w:spacing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Difference (American - European Call): 0.0</w:t>
      </w:r>
    </w:p>
    <w:p w14:paraId="36DD60C7" w14:textId="1823EA9D" w:rsidR="005A6FF9" w:rsidRDefault="00000000" w:rsidP="004459C4">
      <w:pPr>
        <w:numPr>
          <w:ilvl w:val="0"/>
          <w:numId w:val="5"/>
        </w:numPr>
        <w:pBdr>
          <w:top w:val="nil"/>
          <w:left w:val="nil"/>
          <w:bottom w:val="nil"/>
          <w:right w:val="nil"/>
          <w:between w:val="nil"/>
        </w:pBdr>
        <w:spacing w:after="240"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Difference (American - European Put): 0.1118</w:t>
      </w:r>
      <w:bookmarkStart w:id="3" w:name="_heading=h.9royf0aeyktq" w:colFirst="0" w:colLast="0"/>
      <w:bookmarkEnd w:id="3"/>
    </w:p>
    <w:p w14:paraId="1A147011" w14:textId="32C4ED6B" w:rsidR="004459C4" w:rsidRPr="004160D4" w:rsidRDefault="004160D4" w:rsidP="004160D4">
      <w:pPr>
        <w:pBdr>
          <w:top w:val="nil"/>
          <w:left w:val="nil"/>
          <w:bottom w:val="nil"/>
          <w:right w:val="nil"/>
          <w:between w:val="nil"/>
        </w:pBdr>
        <w:spacing w:after="240" w:line="240" w:lineRule="auto"/>
        <w:rPr>
          <w:rFonts w:ascii="Times New Roman" w:eastAsia="Calibri" w:hAnsi="Times New Roman" w:cs="Times New Roman"/>
          <w:b/>
          <w:bCs/>
          <w:sz w:val="22"/>
          <w:szCs w:val="22"/>
        </w:rPr>
      </w:pPr>
      <w:r w:rsidRPr="004160D4">
        <w:rPr>
          <w:rFonts w:ascii="Times New Roman" w:eastAsia="Calibri" w:hAnsi="Times New Roman" w:cs="Times New Roman"/>
          <w:b/>
          <w:bCs/>
          <w:sz w:val="22"/>
          <w:szCs w:val="22"/>
        </w:rPr>
        <w:t>a.</w:t>
      </w:r>
      <w:r w:rsidRPr="004160D4">
        <w:rPr>
          <w:rFonts w:ascii="Times New Roman" w:eastAsia="Calibri" w:hAnsi="Times New Roman" w:cs="Times New Roman"/>
          <w:b/>
          <w:bCs/>
          <w:color w:val="000000"/>
          <w:sz w:val="22"/>
          <w:szCs w:val="22"/>
        </w:rPr>
        <w:t xml:space="preserve"> How do they compare?</w:t>
      </w:r>
    </w:p>
    <w:p w14:paraId="01EFED4C" w14:textId="6DF98FF4" w:rsidR="004459C4" w:rsidRDefault="004459C4" w:rsidP="004459C4">
      <w:pPr>
        <w:shd w:val="clear" w:color="auto" w:fill="FFFFFF"/>
        <w:spacing w:before="120" w:after="100" w:line="240" w:lineRule="auto"/>
        <w:rPr>
          <w:rFonts w:ascii="Times New Roman" w:eastAsia="Calibri" w:hAnsi="Times New Roman" w:cs="Times New Roman"/>
          <w:sz w:val="22"/>
          <w:szCs w:val="22"/>
        </w:rPr>
      </w:pPr>
      <w:r w:rsidRPr="00293EE3">
        <w:rPr>
          <w:rFonts w:ascii="Times New Roman" w:eastAsia="Calibri" w:hAnsi="Times New Roman" w:cs="Times New Roman"/>
          <w:sz w:val="22"/>
          <w:szCs w:val="22"/>
        </w:rPr>
        <w:t>Vega shows how an option's price reacts to changes in the volatility of the underlying asset. Generally, both call and put options have positive Vega, which means that when volatility goes up, the value of these options also increases because there's a higher chance of benefiting from exercising them</w:t>
      </w:r>
      <w:r>
        <w:rPr>
          <w:rFonts w:ascii="Times New Roman" w:eastAsia="Calibri" w:hAnsi="Times New Roman" w:cs="Times New Roman"/>
          <w:sz w:val="22"/>
          <w:szCs w:val="22"/>
        </w:rPr>
        <w:t>.</w:t>
      </w:r>
    </w:p>
    <w:p w14:paraId="35BB5005" w14:textId="77777777" w:rsidR="004459C4" w:rsidRDefault="004459C4" w:rsidP="004459C4">
      <w:pPr>
        <w:shd w:val="clear" w:color="auto" w:fill="FFFFFF"/>
        <w:spacing w:before="120" w:after="100" w:line="240" w:lineRule="auto"/>
        <w:rPr>
          <w:rFonts w:ascii="Times New Roman" w:eastAsia="Calibri" w:hAnsi="Times New Roman" w:cs="Times New Roman"/>
          <w:sz w:val="22"/>
          <w:szCs w:val="22"/>
        </w:rPr>
      </w:pPr>
    </w:p>
    <w:p w14:paraId="475D5053" w14:textId="4454EBCA" w:rsidR="004160D4" w:rsidRDefault="004160D4" w:rsidP="004459C4">
      <w:pPr>
        <w:shd w:val="clear" w:color="auto" w:fill="FFFFFF"/>
        <w:spacing w:before="120" w:after="100" w:line="240" w:lineRule="auto"/>
        <w:rPr>
          <w:rFonts w:ascii="Times New Roman" w:eastAsia="Calibri" w:hAnsi="Times New Roman" w:cs="Times New Roman"/>
          <w:sz w:val="22"/>
          <w:szCs w:val="22"/>
        </w:rPr>
      </w:pPr>
      <w:r w:rsidRPr="004160D4">
        <w:rPr>
          <w:rFonts w:ascii="Times New Roman" w:eastAsia="Calibri" w:hAnsi="Times New Roman" w:cs="Times New Roman"/>
          <w:b/>
          <w:bCs/>
          <w:sz w:val="22"/>
          <w:szCs w:val="22"/>
        </w:rPr>
        <w:t xml:space="preserve">b. </w:t>
      </w:r>
      <w:r w:rsidRPr="004160D4">
        <w:rPr>
          <w:rFonts w:ascii="Times New Roman" w:eastAsia="Calibri" w:hAnsi="Times New Roman" w:cs="Times New Roman"/>
          <w:b/>
          <w:bCs/>
          <w:sz w:val="22"/>
          <w:szCs w:val="22"/>
          <w:lang w:val="en-ZA"/>
        </w:rPr>
        <w:t xml:space="preserve">Comment on the potential differential impact of this change </w:t>
      </w:r>
      <w:r w:rsidRPr="004160D4">
        <w:rPr>
          <w:rFonts w:ascii="Times New Roman" w:eastAsia="Calibri" w:hAnsi="Times New Roman" w:cs="Times New Roman"/>
          <w:b/>
          <w:bCs/>
          <w:sz w:val="22"/>
          <w:szCs w:val="22"/>
        </w:rPr>
        <w:t>options</w:t>
      </w:r>
      <w:r>
        <w:rPr>
          <w:rFonts w:ascii="Times New Roman" w:eastAsia="Calibri" w:hAnsi="Times New Roman" w:cs="Times New Roman"/>
          <w:b/>
          <w:bCs/>
          <w:sz w:val="22"/>
          <w:szCs w:val="22"/>
        </w:rPr>
        <w:t xml:space="preserve"> </w:t>
      </w:r>
      <w:r w:rsidRPr="004160D4">
        <w:rPr>
          <w:rFonts w:ascii="Times New Roman" w:eastAsia="Calibri" w:hAnsi="Times New Roman" w:cs="Times New Roman"/>
          <w:b/>
          <w:bCs/>
          <w:sz w:val="22"/>
          <w:szCs w:val="22"/>
        </w:rPr>
        <w:t>American-style options.</w:t>
      </w:r>
    </w:p>
    <w:p w14:paraId="6A0D4EE4" w14:textId="6B5C9706" w:rsidR="004459C4" w:rsidRPr="004160D4" w:rsidRDefault="004459C4" w:rsidP="004160D4">
      <w:pPr>
        <w:spacing w:after="100"/>
        <w:rPr>
          <w:rFonts w:ascii="Times New Roman" w:eastAsia="Calibri" w:hAnsi="Times New Roman" w:cs="Times New Roman"/>
          <w:sz w:val="22"/>
          <w:szCs w:val="22"/>
        </w:rPr>
      </w:pPr>
      <w:r w:rsidRPr="004459C4">
        <w:rPr>
          <w:rFonts w:ascii="Times New Roman" w:eastAsia="Calibri" w:hAnsi="Times New Roman" w:cs="Times New Roman"/>
          <w:sz w:val="22"/>
          <w:szCs w:val="22"/>
        </w:rPr>
        <w:t>Higher volatility increases the range of possible future asset prices, which boosts the value of options. This usually leads to higher prices for both call and put options when volatility rises.</w:t>
      </w:r>
    </w:p>
    <w:p w14:paraId="6D122FA3" w14:textId="3790B1DC" w:rsidR="005A6FF9" w:rsidRDefault="00000000">
      <w:pPr>
        <w:shd w:val="clear" w:color="auto" w:fill="FFFFFF"/>
        <w:spacing w:before="120" w:after="100" w:line="240" w:lineRule="auto"/>
        <w:rPr>
          <w:rFonts w:ascii="Calibri" w:eastAsia="Calibri" w:hAnsi="Calibri" w:cs="Calibri"/>
        </w:rPr>
      </w:pPr>
      <w:bookmarkStart w:id="4" w:name="_heading=h.87uqym3cwly" w:colFirst="0" w:colLast="0"/>
      <w:bookmarkStart w:id="5" w:name="_heading=h.869bwnycwxx5" w:colFirst="0" w:colLast="0"/>
      <w:bookmarkEnd w:id="4"/>
      <w:bookmarkEnd w:id="5"/>
      <w:r>
        <w:rPr>
          <w:rFonts w:ascii="Calibri" w:eastAsia="Calibri" w:hAnsi="Calibri" w:cs="Calibri"/>
          <w:noProof/>
        </w:rPr>
        <w:drawing>
          <wp:inline distT="114300" distB="114300" distL="114300" distR="114300" wp14:anchorId="3F321646" wp14:editId="37505ADB">
            <wp:extent cx="5478449" cy="2051050"/>
            <wp:effectExtent l="0" t="0" r="8255" b="635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492091" cy="2056157"/>
                    </a:xfrm>
                    <a:prstGeom prst="rect">
                      <a:avLst/>
                    </a:prstGeom>
                    <a:ln/>
                  </pic:spPr>
                </pic:pic>
              </a:graphicData>
            </a:graphic>
          </wp:inline>
        </w:drawing>
      </w:r>
    </w:p>
    <w:p w14:paraId="26FA1954" w14:textId="08F34B65" w:rsidR="005A6FF9" w:rsidRPr="004459C4" w:rsidRDefault="004459C4" w:rsidP="004459C4">
      <w:pPr>
        <w:spacing w:before="120" w:after="100"/>
        <w:rPr>
          <w:rFonts w:ascii="Times New Roman" w:eastAsia="Calibri" w:hAnsi="Times New Roman" w:cs="Times New Roman"/>
          <w:i/>
          <w:iCs/>
          <w:sz w:val="20"/>
          <w:szCs w:val="20"/>
        </w:rPr>
      </w:pPr>
      <w:r w:rsidRPr="004459C4">
        <w:rPr>
          <w:rFonts w:ascii="Times New Roman" w:eastAsia="Calibri" w:hAnsi="Times New Roman" w:cs="Times New Roman"/>
          <w:i/>
          <w:iCs/>
          <w:sz w:val="20"/>
          <w:szCs w:val="20"/>
        </w:rPr>
        <w:t xml:space="preserve">Figure 10.1: </w:t>
      </w:r>
      <w:r w:rsidRPr="004459C4">
        <w:rPr>
          <w:rFonts w:ascii="Times New Roman" w:eastAsia="Calibri" w:hAnsi="Times New Roman" w:cs="Times New Roman"/>
          <w:i/>
          <w:iCs/>
          <w:sz w:val="20"/>
          <w:szCs w:val="20"/>
        </w:rPr>
        <w:t>Graphs and Confirmations for European and American Options are shown below</w:t>
      </w:r>
    </w:p>
    <w:p w14:paraId="63AA62BC" w14:textId="77777777" w:rsidR="005A6FF9" w:rsidRDefault="005A6FF9">
      <w:pPr>
        <w:spacing w:line="240" w:lineRule="auto"/>
        <w:rPr>
          <w:rFonts w:ascii="Calibri" w:eastAsia="Calibri" w:hAnsi="Calibri" w:cs="Calibri"/>
          <w:b/>
        </w:rPr>
      </w:pPr>
    </w:p>
    <w:p w14:paraId="1A9AC17B" w14:textId="3D14ABB0" w:rsidR="005A6FF9" w:rsidRDefault="00000000">
      <w:pPr>
        <w:spacing w:line="240" w:lineRule="auto"/>
        <w:rPr>
          <w:rFonts w:ascii="Times New Roman" w:eastAsia="Calibri" w:hAnsi="Times New Roman" w:cs="Times New Roman"/>
          <w:b/>
          <w:sz w:val="22"/>
          <w:szCs w:val="22"/>
        </w:rPr>
      </w:pPr>
      <w:r w:rsidRPr="00293EE3">
        <w:rPr>
          <w:rFonts w:ascii="Times New Roman" w:eastAsia="Calibri" w:hAnsi="Times New Roman" w:cs="Times New Roman"/>
          <w:b/>
          <w:sz w:val="22"/>
          <w:szCs w:val="22"/>
        </w:rPr>
        <w:t>Team C:</w:t>
      </w:r>
      <w:r w:rsidR="004160D4">
        <w:rPr>
          <w:rFonts w:ascii="Times New Roman" w:eastAsia="Calibri" w:hAnsi="Times New Roman" w:cs="Times New Roman"/>
          <w:b/>
          <w:sz w:val="22"/>
          <w:szCs w:val="22"/>
        </w:rPr>
        <w:t xml:space="preserve"> G</w:t>
      </w:r>
      <w:r w:rsidR="004160D4" w:rsidRPr="004160D4">
        <w:rPr>
          <w:rFonts w:ascii="Times New Roman" w:eastAsia="Calibri" w:hAnsi="Times New Roman" w:cs="Times New Roman"/>
          <w:b/>
          <w:sz w:val="22"/>
          <w:szCs w:val="22"/>
        </w:rPr>
        <w:t>raphs and confirmations:</w:t>
      </w:r>
    </w:p>
    <w:p w14:paraId="4BA56A86" w14:textId="77777777" w:rsidR="004160D4" w:rsidRPr="00293EE3" w:rsidRDefault="004160D4">
      <w:pPr>
        <w:spacing w:line="240" w:lineRule="auto"/>
        <w:rPr>
          <w:rFonts w:ascii="Times New Roman" w:eastAsia="Calibri" w:hAnsi="Times New Roman" w:cs="Times New Roman"/>
          <w:b/>
          <w:sz w:val="22"/>
          <w:szCs w:val="22"/>
        </w:rPr>
      </w:pPr>
    </w:p>
    <w:p w14:paraId="3DFD56D6" w14:textId="77777777" w:rsidR="005A6FF9" w:rsidRDefault="00000000">
      <w:pPr>
        <w:spacing w:line="240" w:lineRule="auto"/>
        <w:rPr>
          <w:rFonts w:ascii="Times New Roman" w:eastAsia="Calibri" w:hAnsi="Times New Roman" w:cs="Times New Roman"/>
          <w:b/>
          <w:sz w:val="22"/>
          <w:szCs w:val="22"/>
        </w:rPr>
      </w:pPr>
      <w:r w:rsidRPr="00293EE3">
        <w:rPr>
          <w:rFonts w:ascii="Times New Roman" w:eastAsia="Calibri" w:hAnsi="Times New Roman" w:cs="Times New Roman"/>
          <w:b/>
          <w:sz w:val="22"/>
          <w:szCs w:val="22"/>
        </w:rPr>
        <w:t>11.  Put-call parity applies to European options:</w:t>
      </w:r>
    </w:p>
    <w:p w14:paraId="17D81647" w14:textId="77777777" w:rsidR="004160D4" w:rsidRPr="00293EE3" w:rsidRDefault="004160D4">
      <w:pPr>
        <w:spacing w:line="240" w:lineRule="auto"/>
        <w:rPr>
          <w:rFonts w:ascii="Times New Roman" w:eastAsia="Calibri" w:hAnsi="Times New Roman" w:cs="Times New Roman"/>
          <w:b/>
          <w:sz w:val="22"/>
          <w:szCs w:val="22"/>
        </w:rPr>
      </w:pPr>
    </w:p>
    <w:p w14:paraId="04CE1E85" w14:textId="0CCC9478" w:rsidR="005A6FF9" w:rsidRDefault="00000000">
      <w:pPr>
        <w:spacing w:line="240"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 xml:space="preserve">At expiration, if the underlying stock price is higher than the strike price, the Call is exercised, Put expires worthless; if the underlying stock price is lower than the strike price, the Put is exercised, the Call expires worthless. Any deviation from the relationship will create risk-free </w:t>
      </w:r>
      <w:r w:rsidR="004160D4" w:rsidRPr="00293EE3">
        <w:rPr>
          <w:rFonts w:ascii="Times New Roman" w:eastAsia="Calibri" w:hAnsi="Times New Roman" w:cs="Times New Roman"/>
          <w:sz w:val="22"/>
          <w:szCs w:val="22"/>
        </w:rPr>
        <w:t>arbitrage and</w:t>
      </w:r>
      <w:r w:rsidRPr="00293EE3">
        <w:rPr>
          <w:rFonts w:ascii="Times New Roman" w:eastAsia="Calibri" w:hAnsi="Times New Roman" w:cs="Times New Roman"/>
          <w:sz w:val="22"/>
          <w:szCs w:val="22"/>
        </w:rPr>
        <w:t xml:space="preserve"> adjust prices back to parity. European options can only be exercised at maturity, ensuring the relationship holds without discrepancies.</w:t>
      </w:r>
      <w:r w:rsidR="004160D4">
        <w:rPr>
          <w:rFonts w:ascii="Times New Roman" w:eastAsia="Calibri" w:hAnsi="Times New Roman" w:cs="Times New Roman"/>
          <w:sz w:val="22"/>
          <w:szCs w:val="22"/>
        </w:rPr>
        <w:t xml:space="preserve"> </w:t>
      </w:r>
      <w:r w:rsidRPr="00293EE3">
        <w:rPr>
          <w:rFonts w:ascii="Times New Roman" w:eastAsia="Calibri" w:hAnsi="Times New Roman" w:cs="Times New Roman"/>
          <w:sz w:val="22"/>
          <w:szCs w:val="22"/>
        </w:rPr>
        <w:t>Thus, put-call parity holds for European options because it prevents arbitrage opportunities and ensures consistent pricing (CFI).</w:t>
      </w:r>
    </w:p>
    <w:p w14:paraId="15E43869" w14:textId="77777777" w:rsidR="004160D4" w:rsidRPr="00293EE3" w:rsidRDefault="004160D4">
      <w:pPr>
        <w:spacing w:line="240" w:lineRule="auto"/>
        <w:jc w:val="both"/>
        <w:rPr>
          <w:rFonts w:ascii="Times New Roman" w:eastAsia="Calibri" w:hAnsi="Times New Roman" w:cs="Times New Roman"/>
          <w:sz w:val="22"/>
          <w:szCs w:val="22"/>
        </w:rPr>
      </w:pPr>
    </w:p>
    <w:p w14:paraId="72757F79" w14:textId="77777777" w:rsidR="005A6FF9" w:rsidRDefault="00000000">
      <w:pPr>
        <w:spacing w:line="240" w:lineRule="auto"/>
        <w:rPr>
          <w:rFonts w:ascii="Times New Roman" w:eastAsia="Calibri" w:hAnsi="Times New Roman" w:cs="Times New Roman"/>
          <w:b/>
          <w:sz w:val="22"/>
          <w:szCs w:val="22"/>
        </w:rPr>
      </w:pPr>
      <w:r w:rsidRPr="00293EE3">
        <w:rPr>
          <w:rFonts w:ascii="Times New Roman" w:eastAsia="Calibri" w:hAnsi="Times New Roman" w:cs="Times New Roman"/>
          <w:b/>
          <w:sz w:val="22"/>
          <w:szCs w:val="22"/>
        </w:rPr>
        <w:t>12. Put-call parity does not strictly apply to American options (Chen):</w:t>
      </w:r>
    </w:p>
    <w:p w14:paraId="068BDA46" w14:textId="77777777" w:rsidR="004160D4" w:rsidRPr="00293EE3" w:rsidRDefault="004160D4">
      <w:pPr>
        <w:spacing w:line="240" w:lineRule="auto"/>
        <w:rPr>
          <w:rFonts w:ascii="Times New Roman" w:eastAsia="Calibri" w:hAnsi="Times New Roman" w:cs="Times New Roman"/>
          <w:b/>
          <w:sz w:val="22"/>
          <w:szCs w:val="22"/>
        </w:rPr>
      </w:pPr>
    </w:p>
    <w:p w14:paraId="20A836C6" w14:textId="77777777" w:rsidR="005A6FF9" w:rsidRDefault="00000000">
      <w:pPr>
        <w:spacing w:line="240"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American options can be exercised at any time before expiration, the pricing and the relationship between call and put options will be affected. Non-dividend-paying stocks of American options are usually not exercised early and put options will be exercised early when stock prices fall significantly. Dividend payments will also disrupt parity, as it may be better to exercise to capture dividends. The relationship is modified to avoid arbitrage opportunities and ensure accurate pricing.</w:t>
      </w:r>
    </w:p>
    <w:p w14:paraId="6D009583" w14:textId="77777777" w:rsidR="004160D4" w:rsidRPr="00293EE3" w:rsidRDefault="004160D4">
      <w:pPr>
        <w:spacing w:line="240" w:lineRule="auto"/>
        <w:jc w:val="both"/>
        <w:rPr>
          <w:rFonts w:ascii="Times New Roman" w:eastAsia="Calibri" w:hAnsi="Times New Roman" w:cs="Times New Roman"/>
          <w:sz w:val="22"/>
          <w:szCs w:val="22"/>
        </w:rPr>
      </w:pPr>
    </w:p>
    <w:p w14:paraId="704A2078" w14:textId="77777777" w:rsidR="005A6FF9" w:rsidRDefault="00000000">
      <w:pPr>
        <w:spacing w:line="240" w:lineRule="auto"/>
        <w:rPr>
          <w:rFonts w:ascii="Times New Roman" w:eastAsia="Calibri" w:hAnsi="Times New Roman" w:cs="Times New Roman"/>
          <w:b/>
          <w:sz w:val="22"/>
          <w:szCs w:val="22"/>
        </w:rPr>
      </w:pPr>
      <w:r w:rsidRPr="00293EE3">
        <w:rPr>
          <w:rFonts w:ascii="Times New Roman" w:eastAsia="Calibri" w:hAnsi="Times New Roman" w:cs="Times New Roman"/>
          <w:b/>
          <w:sz w:val="22"/>
          <w:szCs w:val="22"/>
        </w:rPr>
        <w:t>13. The European call is less than or equal to the American call (Jarrow and Protter):</w:t>
      </w:r>
    </w:p>
    <w:p w14:paraId="7A1FF18F" w14:textId="77777777" w:rsidR="004160D4" w:rsidRPr="00293EE3" w:rsidRDefault="004160D4">
      <w:pPr>
        <w:spacing w:line="240" w:lineRule="auto"/>
        <w:rPr>
          <w:rFonts w:ascii="Times New Roman" w:eastAsia="Calibri" w:hAnsi="Times New Roman" w:cs="Times New Roman"/>
          <w:b/>
          <w:sz w:val="22"/>
          <w:szCs w:val="22"/>
        </w:rPr>
      </w:pPr>
    </w:p>
    <w:p w14:paraId="66CC93ED" w14:textId="77777777" w:rsidR="005A6FF9" w:rsidRPr="00293EE3" w:rsidRDefault="00000000">
      <w:pPr>
        <w:spacing w:line="240"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The flexibility of early exercise of the American call option makes it possible to capture dividends when it’s optimal for dividend-paying stocks. As early exercise for non-dividend-paying stocks is generally not optimal, the difference is not much. The American call has all the rights of the European call plus the advantage of early exercise, thus the American</w:t>
      </w:r>
      <w:r w:rsidRPr="00293EE3">
        <w:rPr>
          <w:rFonts w:ascii="Times New Roman" w:eastAsia="Calibri" w:hAnsi="Times New Roman" w:cs="Times New Roman"/>
          <w:b/>
          <w:sz w:val="22"/>
          <w:szCs w:val="22"/>
        </w:rPr>
        <w:t xml:space="preserve"> </w:t>
      </w:r>
      <w:r w:rsidRPr="00293EE3">
        <w:rPr>
          <w:rFonts w:ascii="Times New Roman" w:eastAsia="Calibri" w:hAnsi="Times New Roman" w:cs="Times New Roman"/>
          <w:sz w:val="22"/>
          <w:szCs w:val="22"/>
        </w:rPr>
        <w:t xml:space="preserve">call is more or equal to the European call. </w:t>
      </w:r>
    </w:p>
    <w:p w14:paraId="5153E082" w14:textId="77777777" w:rsidR="005A6FF9" w:rsidRPr="00293EE3" w:rsidRDefault="00000000">
      <w:pPr>
        <w:spacing w:line="240" w:lineRule="auto"/>
        <w:rPr>
          <w:rFonts w:ascii="Times New Roman" w:eastAsia="Calibri" w:hAnsi="Times New Roman" w:cs="Times New Roman"/>
          <w:b/>
          <w:sz w:val="22"/>
          <w:szCs w:val="22"/>
        </w:rPr>
      </w:pPr>
      <w:r w:rsidRPr="00293EE3">
        <w:rPr>
          <w:rFonts w:ascii="Times New Roman" w:eastAsia="Calibri" w:hAnsi="Times New Roman" w:cs="Times New Roman"/>
          <w:b/>
          <w:sz w:val="22"/>
          <w:szCs w:val="22"/>
        </w:rPr>
        <w:t>14. The European put is less than or equal to the American call (Jarrow and Protter):</w:t>
      </w:r>
    </w:p>
    <w:p w14:paraId="19D8CD45" w14:textId="77777777" w:rsidR="005A6FF9" w:rsidRPr="00293EE3" w:rsidRDefault="00000000">
      <w:pPr>
        <w:spacing w:line="240" w:lineRule="auto"/>
        <w:jc w:val="both"/>
        <w:rPr>
          <w:rFonts w:ascii="Times New Roman" w:eastAsia="Calibri" w:hAnsi="Times New Roman" w:cs="Times New Roman"/>
          <w:sz w:val="22"/>
          <w:szCs w:val="22"/>
        </w:rPr>
      </w:pPr>
      <w:r w:rsidRPr="00293EE3">
        <w:rPr>
          <w:rFonts w:ascii="Times New Roman" w:eastAsia="Calibri" w:hAnsi="Times New Roman" w:cs="Times New Roman"/>
          <w:sz w:val="22"/>
          <w:szCs w:val="22"/>
        </w:rPr>
        <w:t>The flexibility of early exercise of the American put option is particularly valuable when the stock price drops significantly, allowing to benefit from the price variation. The American put has all the rights of the European put plus the advantage of early exercise, thus the American put is more or equal to the European put.</w:t>
      </w:r>
    </w:p>
    <w:p w14:paraId="2D479514" w14:textId="77777777" w:rsidR="005A6FF9" w:rsidRPr="00293EE3" w:rsidRDefault="005A6FF9">
      <w:pPr>
        <w:spacing w:line="240" w:lineRule="auto"/>
        <w:rPr>
          <w:rFonts w:ascii="Times New Roman" w:eastAsia="Calibri" w:hAnsi="Times New Roman" w:cs="Times New Roman"/>
          <w:b/>
          <w:sz w:val="22"/>
          <w:szCs w:val="22"/>
        </w:rPr>
      </w:pPr>
    </w:p>
    <w:p w14:paraId="2E2EDEE8" w14:textId="77777777" w:rsidR="005A6FF9" w:rsidRPr="00293EE3" w:rsidRDefault="00000000">
      <w:pPr>
        <w:spacing w:line="240" w:lineRule="auto"/>
        <w:rPr>
          <w:rFonts w:ascii="Times New Roman" w:eastAsia="Calibri" w:hAnsi="Times New Roman" w:cs="Times New Roman"/>
          <w:b/>
          <w:sz w:val="22"/>
          <w:szCs w:val="22"/>
        </w:rPr>
      </w:pPr>
      <w:r w:rsidRPr="00293EE3">
        <w:rPr>
          <w:rFonts w:ascii="Times New Roman" w:eastAsia="Calibri" w:hAnsi="Times New Roman" w:cs="Times New Roman"/>
          <w:b/>
          <w:sz w:val="22"/>
          <w:szCs w:val="22"/>
        </w:rPr>
        <w:t>Step 2 - Trinomial tree model</w:t>
      </w:r>
    </w:p>
    <w:p w14:paraId="572A3E6D" w14:textId="0FC98399" w:rsidR="005A6FF9" w:rsidRPr="00293EE3" w:rsidRDefault="00000000">
      <w:pPr>
        <w:spacing w:after="160" w:line="240" w:lineRule="auto"/>
        <w:jc w:val="both"/>
        <w:rPr>
          <w:rFonts w:ascii="Times New Roman" w:eastAsia="Calibri" w:hAnsi="Times New Roman" w:cs="Times New Roman"/>
          <w:b/>
          <w:color w:val="000000"/>
          <w:sz w:val="22"/>
          <w:szCs w:val="22"/>
        </w:rPr>
      </w:pPr>
      <w:r w:rsidRPr="00293EE3">
        <w:rPr>
          <w:rFonts w:ascii="Times New Roman" w:eastAsia="Calibri" w:hAnsi="Times New Roman" w:cs="Times New Roman"/>
          <w:b/>
          <w:color w:val="000000"/>
          <w:sz w:val="22"/>
          <w:szCs w:val="22"/>
        </w:rPr>
        <w:t>Team A:</w:t>
      </w:r>
      <w:r w:rsidR="00ED1937" w:rsidRPr="00ED1937">
        <w:t xml:space="preserve"> </w:t>
      </w:r>
      <w:r w:rsidR="00ED1937" w:rsidRPr="00ED1937">
        <w:rPr>
          <w:rFonts w:ascii="Times New Roman" w:eastAsia="Calibri" w:hAnsi="Times New Roman" w:cs="Times New Roman"/>
          <w:b/>
          <w:color w:val="000000"/>
          <w:sz w:val="22"/>
          <w:szCs w:val="22"/>
        </w:rPr>
        <w:t>American options using a trinomial tree:</w:t>
      </w:r>
    </w:p>
    <w:p w14:paraId="0AA9B4C4" w14:textId="77777777" w:rsidR="005A6FF9" w:rsidRPr="00293EE3" w:rsidRDefault="00000000">
      <w:pPr>
        <w:spacing w:after="160" w:line="240" w:lineRule="auto"/>
        <w:jc w:val="both"/>
        <w:rPr>
          <w:rFonts w:ascii="Times New Roman" w:eastAsia="Calibri" w:hAnsi="Times New Roman" w:cs="Times New Roman"/>
          <w:b/>
          <w:color w:val="000000"/>
          <w:sz w:val="22"/>
          <w:szCs w:val="22"/>
        </w:rPr>
      </w:pPr>
      <w:r w:rsidRPr="00293EE3">
        <w:rPr>
          <w:rFonts w:ascii="Times New Roman" w:eastAsia="Calibri" w:hAnsi="Times New Roman" w:cs="Times New Roman"/>
          <w:b/>
          <w:color w:val="000000"/>
          <w:sz w:val="22"/>
          <w:szCs w:val="22"/>
        </w:rPr>
        <w:t>15. Select 5 strike prices so that Call options are: Deep OTM, OTM, ATM, ITM, and Deep ITM. (E.g., you can do this by selecting moneyness of 90%, 95%, ATM, 105%, 110%; where moneyness is measured as K/S0):</w:t>
      </w:r>
    </w:p>
    <w:p w14:paraId="2B887C86" w14:textId="77777777" w:rsidR="005A6FF9" w:rsidRPr="00ED1937" w:rsidRDefault="00000000">
      <w:pPr>
        <w:spacing w:after="160" w:line="240" w:lineRule="auto"/>
        <w:jc w:val="both"/>
        <w:rPr>
          <w:rFonts w:ascii="Times New Roman" w:eastAsia="Calibri" w:hAnsi="Times New Roman" w:cs="Times New Roman"/>
          <w:b/>
          <w:bCs/>
          <w:color w:val="000000"/>
          <w:sz w:val="22"/>
          <w:szCs w:val="22"/>
        </w:rPr>
      </w:pPr>
      <w:r w:rsidRPr="00ED1937">
        <w:rPr>
          <w:rFonts w:ascii="Times New Roman" w:eastAsia="Calibri" w:hAnsi="Times New Roman" w:cs="Times New Roman"/>
          <w:b/>
          <w:bCs/>
          <w:color w:val="000000"/>
          <w:sz w:val="22"/>
          <w:szCs w:val="22"/>
        </w:rPr>
        <w:t>a. Using the trinomial tree, price the Call option corresponding to the 5 different strikes selected. (Unless stated otherwise, consider input data given in Step 1).</w:t>
      </w:r>
    </w:p>
    <w:p w14:paraId="2E1DF8CC" w14:textId="77777777" w:rsidR="005A6FF9" w:rsidRPr="00293EE3" w:rsidRDefault="00000000">
      <w:pPr>
        <w:spacing w:before="240" w:after="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Given:</w:t>
      </w:r>
    </w:p>
    <w:p w14:paraId="4EDE74F6" w14:textId="77777777" w:rsidR="005A6FF9" w:rsidRPr="00ED1937" w:rsidRDefault="00000000" w:rsidP="00ED1937">
      <w:pPr>
        <w:pStyle w:val="ListParagraph"/>
        <w:numPr>
          <w:ilvl w:val="0"/>
          <w:numId w:val="18"/>
        </w:numPr>
        <w:spacing w:before="240" w:after="240" w:line="240" w:lineRule="auto"/>
        <w:jc w:val="both"/>
        <w:rPr>
          <w:rFonts w:ascii="Times New Roman" w:eastAsia="Calibri" w:hAnsi="Times New Roman" w:cs="Times New Roman"/>
          <w:color w:val="000000"/>
          <w:sz w:val="22"/>
          <w:szCs w:val="22"/>
        </w:rPr>
      </w:pPr>
      <m:oMath>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S</m:t>
            </m:r>
          </m:e>
          <m:sub>
            <m:r>
              <w:rPr>
                <w:rFonts w:ascii="Cambria Math" w:eastAsia="Calibri" w:hAnsi="Cambria Math" w:cs="Times New Roman"/>
                <w:color w:val="000000"/>
                <w:sz w:val="22"/>
                <w:szCs w:val="22"/>
              </w:rPr>
              <m:t>0</m:t>
            </m:r>
          </m:sub>
        </m:sSub>
        <m:r>
          <w:rPr>
            <w:rFonts w:ascii="Cambria Math" w:eastAsia="Calibri" w:hAnsi="Cambria Math" w:cs="Times New Roman"/>
            <w:color w:val="000000"/>
            <w:sz w:val="22"/>
            <w:szCs w:val="22"/>
          </w:rPr>
          <m:t xml:space="preserve"> = 10</m:t>
        </m:r>
        <m:r>
          <w:rPr>
            <w:rFonts w:ascii="Cambria Math" w:eastAsia="Calibri" w:hAnsi="Cambria Math" w:cs="Times New Roman"/>
            <w:color w:val="000000"/>
            <w:sz w:val="22"/>
            <w:szCs w:val="22"/>
          </w:rPr>
          <m:t>0</m:t>
        </m:r>
      </m:oMath>
    </w:p>
    <w:p w14:paraId="4739ECD0" w14:textId="77777777" w:rsidR="005A6FF9" w:rsidRPr="00ED1937" w:rsidRDefault="00000000" w:rsidP="00ED1937">
      <w:pPr>
        <w:pStyle w:val="ListParagraph"/>
        <w:numPr>
          <w:ilvl w:val="0"/>
          <w:numId w:val="18"/>
        </w:numPr>
        <w:spacing w:before="240" w:after="240" w:line="240" w:lineRule="auto"/>
        <w:jc w:val="both"/>
        <w:rPr>
          <w:rFonts w:ascii="Times New Roman" w:eastAsia="Calibri" w:hAnsi="Times New Roman" w:cs="Times New Roman"/>
          <w:color w:val="000000"/>
          <w:sz w:val="22"/>
          <w:szCs w:val="22"/>
        </w:rPr>
      </w:pPr>
      <m:oMath>
        <m:r>
          <w:rPr>
            <w:rFonts w:ascii="Cambria Math" w:eastAsia="Calibri" w:hAnsi="Cambria Math" w:cs="Times New Roman"/>
            <w:color w:val="000000"/>
            <w:sz w:val="22"/>
            <w:szCs w:val="22"/>
          </w:rPr>
          <m:t>r=5</m:t>
        </m:r>
        <m:r>
          <w:rPr>
            <w:rFonts w:ascii="Cambria Math" w:eastAsia="Calibri" w:hAnsi="Cambria Math" w:cs="Times New Roman"/>
            <w:color w:val="000000"/>
            <w:sz w:val="22"/>
            <w:szCs w:val="22"/>
          </w:rPr>
          <m:t>%</m:t>
        </m:r>
      </m:oMath>
    </w:p>
    <w:p w14:paraId="143ED38A" w14:textId="77777777" w:rsidR="005A6FF9" w:rsidRPr="00ED1937" w:rsidRDefault="00000000" w:rsidP="00ED1937">
      <w:pPr>
        <w:pStyle w:val="ListParagraph"/>
        <w:numPr>
          <w:ilvl w:val="0"/>
          <w:numId w:val="18"/>
        </w:numPr>
        <w:spacing w:before="240" w:after="240" w:line="240" w:lineRule="auto"/>
        <w:jc w:val="both"/>
        <w:rPr>
          <w:rFonts w:ascii="Times New Roman" w:eastAsia="Calibri" w:hAnsi="Times New Roman" w:cs="Times New Roman"/>
          <w:color w:val="000000"/>
          <w:sz w:val="22"/>
          <w:szCs w:val="22"/>
        </w:rPr>
      </w:pPr>
      <m:oMath>
        <m:r>
          <w:rPr>
            <w:rFonts w:ascii="Cambria Math" w:hAnsi="Cambria Math" w:cs="Times New Roman"/>
            <w:sz w:val="22"/>
            <w:szCs w:val="22"/>
          </w:rPr>
          <m:t>σ</m:t>
        </m:r>
        <m:r>
          <w:rPr>
            <w:rFonts w:ascii="Cambria Math" w:eastAsia="Calibri" w:hAnsi="Cambria Math" w:cs="Times New Roman"/>
            <w:color w:val="000000"/>
            <w:sz w:val="22"/>
            <w:szCs w:val="22"/>
          </w:rPr>
          <m:t>=20</m:t>
        </m:r>
        <m:r>
          <w:rPr>
            <w:rFonts w:ascii="Cambria Math" w:eastAsia="Calibri" w:hAnsi="Cambria Math" w:cs="Times New Roman"/>
            <w:color w:val="000000"/>
            <w:sz w:val="22"/>
            <w:szCs w:val="22"/>
          </w:rPr>
          <m:t>%</m:t>
        </m:r>
      </m:oMath>
    </w:p>
    <w:p w14:paraId="4945FECB" w14:textId="77777777" w:rsidR="005A6FF9" w:rsidRPr="00ED1937" w:rsidRDefault="00000000" w:rsidP="00ED1937">
      <w:pPr>
        <w:pStyle w:val="ListParagraph"/>
        <w:numPr>
          <w:ilvl w:val="0"/>
          <w:numId w:val="18"/>
        </w:numPr>
        <w:spacing w:before="240" w:after="240" w:line="240" w:lineRule="auto"/>
        <w:jc w:val="both"/>
        <w:rPr>
          <w:rFonts w:ascii="Times New Roman" w:eastAsia="Calibri" w:hAnsi="Times New Roman" w:cs="Times New Roman"/>
          <w:color w:val="000000"/>
          <w:sz w:val="22"/>
          <w:szCs w:val="22"/>
        </w:rPr>
      </w:pPr>
      <m:oMath>
        <m:r>
          <w:rPr>
            <w:rFonts w:ascii="Cambria Math" w:eastAsia="Calibri" w:hAnsi="Cambria Math" w:cs="Times New Roman"/>
            <w:color w:val="000000"/>
            <w:sz w:val="22"/>
            <w:szCs w:val="22"/>
          </w:rPr>
          <m:t>T = 3 months=0.25 years</m:t>
        </m:r>
      </m:oMath>
    </w:p>
    <w:p w14:paraId="1D4C8B4A" w14:textId="77777777" w:rsidR="005A6FF9" w:rsidRPr="00ED1937" w:rsidRDefault="00000000" w:rsidP="00ED1937">
      <w:pPr>
        <w:pStyle w:val="ListParagraph"/>
        <w:numPr>
          <w:ilvl w:val="0"/>
          <w:numId w:val="18"/>
        </w:numPr>
        <w:spacing w:before="240" w:after="240" w:line="240" w:lineRule="auto"/>
        <w:jc w:val="both"/>
        <w:rPr>
          <w:rFonts w:ascii="Times New Roman" w:eastAsia="Calibri" w:hAnsi="Times New Roman" w:cs="Times New Roman"/>
          <w:color w:val="000000"/>
          <w:sz w:val="22"/>
          <w:szCs w:val="22"/>
        </w:rPr>
      </w:pPr>
      <w:r w:rsidRPr="00ED1937">
        <w:rPr>
          <w:rFonts w:ascii="Times New Roman" w:eastAsia="Calibri" w:hAnsi="Times New Roman" w:cs="Times New Roman"/>
          <w:color w:val="000000"/>
          <w:sz w:val="22"/>
          <w:szCs w:val="22"/>
        </w:rPr>
        <w:t xml:space="preserve">Moneyness levels: </w:t>
      </w:r>
      <m:oMath>
        <m:r>
          <w:rPr>
            <w:rFonts w:ascii="Cambria Math" w:eastAsia="Calibri" w:hAnsi="Cambria Math" w:cs="Times New Roman"/>
            <w:color w:val="000000"/>
            <w:sz w:val="22"/>
            <w:szCs w:val="22"/>
          </w:rPr>
          <m:t>90%,95%,100%(ATM),105%,110%</m:t>
        </m:r>
      </m:oMath>
    </w:p>
    <w:p w14:paraId="1C884BAF" w14:textId="77777777" w:rsidR="005A6FF9" w:rsidRPr="00ED1937" w:rsidRDefault="00000000" w:rsidP="00ED1937">
      <w:pPr>
        <w:pStyle w:val="ListParagraph"/>
        <w:numPr>
          <w:ilvl w:val="0"/>
          <w:numId w:val="18"/>
        </w:numPr>
        <w:spacing w:before="240" w:after="240" w:line="240" w:lineRule="auto"/>
        <w:jc w:val="both"/>
        <w:rPr>
          <w:rFonts w:ascii="Times New Roman" w:eastAsia="Calibri" w:hAnsi="Times New Roman" w:cs="Times New Roman"/>
          <w:color w:val="000000"/>
          <w:sz w:val="22"/>
          <w:szCs w:val="22"/>
        </w:rPr>
      </w:pPr>
      <w:r w:rsidRPr="00ED1937">
        <w:rPr>
          <w:rFonts w:ascii="Times New Roman" w:eastAsia="Calibri" w:hAnsi="Times New Roman" w:cs="Times New Roman"/>
          <w:color w:val="000000"/>
          <w:sz w:val="22"/>
          <w:szCs w:val="22"/>
        </w:rPr>
        <w:t>Corresponding strike prices:</w:t>
      </w:r>
      <m:oMath>
        <m:r>
          <w:rPr>
            <w:rFonts w:ascii="Cambria Math" w:eastAsia="Calibri" w:hAnsi="Cambria Math" w:cs="Times New Roman"/>
            <w:color w:val="000000"/>
            <w:sz w:val="22"/>
            <w:szCs w:val="22"/>
          </w:rPr>
          <m:t>K∈{90,95,100,105,110}</m:t>
        </m:r>
      </m:oMath>
    </w:p>
    <w:p w14:paraId="33CC3C16" w14:textId="77777777" w:rsidR="005A6FF9" w:rsidRPr="00293EE3" w:rsidRDefault="00000000">
      <w:pPr>
        <w:spacing w:before="240" w:after="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b/>
          <w:color w:val="000000"/>
          <w:sz w:val="22"/>
          <w:szCs w:val="22"/>
        </w:rPr>
        <w:lastRenderedPageBreak/>
        <w:t>Trinomial Tree Model:</w:t>
      </w:r>
      <w:r w:rsidRPr="00293EE3">
        <w:rPr>
          <w:rFonts w:ascii="Times New Roman" w:eastAsia="Calibri" w:hAnsi="Times New Roman" w:cs="Times New Roman"/>
          <w:color w:val="000000"/>
          <w:sz w:val="22"/>
          <w:szCs w:val="22"/>
        </w:rPr>
        <w:t xml:space="preserve"> The trinomial tree model further divides each time step into three possible movements: up, down, and unchanged.</w:t>
      </w:r>
    </w:p>
    <w:p w14:paraId="3D29E4B8" w14:textId="77777777" w:rsidR="005A6FF9" w:rsidRPr="00293EE3" w:rsidRDefault="00000000">
      <w:pPr>
        <w:spacing w:before="240" w:after="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Steps to Price Options:</w:t>
      </w:r>
    </w:p>
    <w:p w14:paraId="0B3840B0" w14:textId="77777777" w:rsidR="005A6FF9" w:rsidRPr="00293EE3" w:rsidRDefault="00000000">
      <w:pPr>
        <w:spacing w:before="240" w:after="240"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(i). Determine Parameters:</w:t>
      </w:r>
    </w:p>
    <w:p w14:paraId="08164B40" w14:textId="77777777" w:rsidR="005A6FF9" w:rsidRPr="00293EE3" w:rsidRDefault="00000000">
      <w:pPr>
        <w:numPr>
          <w:ilvl w:val="0"/>
          <w:numId w:val="5"/>
        </w:numPr>
        <w:spacing w:before="240"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 xml:space="preserve">Number of steps in the tree: </w:t>
      </w:r>
      <m:oMath>
        <m:r>
          <w:rPr>
            <w:rFonts w:ascii="Cambria Math" w:eastAsia="Calibri" w:hAnsi="Cambria Math" w:cs="Times New Roman"/>
            <w:color w:val="000000"/>
            <w:sz w:val="22"/>
            <w:szCs w:val="22"/>
          </w:rPr>
          <m:t>n</m:t>
        </m:r>
      </m:oMath>
    </w:p>
    <w:p w14:paraId="5A518946" w14:textId="77777777" w:rsidR="005A6FF9" w:rsidRPr="00293EE3" w:rsidRDefault="00000000">
      <w:pPr>
        <w:numPr>
          <w:ilvl w:val="0"/>
          <w:numId w:val="5"/>
        </w:numPr>
        <w:spacing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 xml:space="preserve">Length of each step: </w:t>
      </w:r>
      <m:oMath>
        <m:r>
          <w:rPr>
            <w:rFonts w:ascii="Cambria Math" w:hAnsi="Cambria Math" w:cs="Times New Roman"/>
            <w:sz w:val="22"/>
            <w:szCs w:val="22"/>
          </w:rPr>
          <m:t>Δ</m:t>
        </m:r>
        <m:r>
          <w:rPr>
            <w:rFonts w:ascii="Cambria Math" w:eastAsia="Calibri" w:hAnsi="Cambria Math" w:cs="Times New Roman"/>
            <w:color w:val="000000"/>
            <w:sz w:val="22"/>
            <w:szCs w:val="22"/>
          </w:rPr>
          <m:t>t=</m:t>
        </m:r>
        <m:f>
          <m:fPr>
            <m:ctrlPr>
              <w:rPr>
                <w:rFonts w:ascii="Cambria Math" w:eastAsia="Calibri" w:hAnsi="Cambria Math" w:cs="Times New Roman"/>
                <w:color w:val="000000"/>
                <w:sz w:val="22"/>
                <w:szCs w:val="22"/>
              </w:rPr>
            </m:ctrlPr>
          </m:fPr>
          <m:num>
            <m:r>
              <w:rPr>
                <w:rFonts w:ascii="Cambria Math" w:eastAsia="Calibri" w:hAnsi="Cambria Math" w:cs="Times New Roman"/>
                <w:color w:val="000000"/>
                <w:sz w:val="22"/>
                <w:szCs w:val="22"/>
              </w:rPr>
              <m:t>T</m:t>
            </m:r>
          </m:num>
          <m:den>
            <m:r>
              <w:rPr>
                <w:rFonts w:ascii="Cambria Math" w:eastAsia="Calibri" w:hAnsi="Cambria Math" w:cs="Times New Roman"/>
                <w:color w:val="000000"/>
                <w:sz w:val="22"/>
                <w:szCs w:val="22"/>
              </w:rPr>
              <m:t>n</m:t>
            </m:r>
          </m:den>
        </m:f>
      </m:oMath>
    </w:p>
    <w:p w14:paraId="050C3706" w14:textId="77777777" w:rsidR="005A6FF9" w:rsidRPr="00293EE3" w:rsidRDefault="00000000">
      <w:pPr>
        <w:numPr>
          <w:ilvl w:val="0"/>
          <w:numId w:val="5"/>
        </w:numPr>
        <w:spacing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Up factor:</w:t>
      </w:r>
      <m:oMath>
        <m:r>
          <w:rPr>
            <w:rFonts w:ascii="Cambria Math" w:eastAsia="Calibri" w:hAnsi="Cambria Math" w:cs="Times New Roman"/>
            <w:color w:val="000000"/>
            <w:sz w:val="22"/>
            <w:szCs w:val="22"/>
          </w:rPr>
          <m:t>u=</m:t>
        </m:r>
        <m:sSup>
          <m:sSupPr>
            <m:ctrlPr>
              <w:rPr>
                <w:rFonts w:ascii="Cambria Math" w:eastAsia="Calibri" w:hAnsi="Cambria Math" w:cs="Times New Roman"/>
                <w:color w:val="000000"/>
                <w:sz w:val="22"/>
                <w:szCs w:val="22"/>
              </w:rPr>
            </m:ctrlPr>
          </m:sSupPr>
          <m:e>
            <m:r>
              <w:rPr>
                <w:rFonts w:ascii="Cambria Math" w:eastAsia="Calibri" w:hAnsi="Cambria Math" w:cs="Times New Roman"/>
                <w:color w:val="000000"/>
                <w:sz w:val="22"/>
                <w:szCs w:val="22"/>
              </w:rPr>
              <m:t>e</m:t>
            </m:r>
          </m:e>
          <m:sup>
            <m:r>
              <w:rPr>
                <w:rFonts w:ascii="Cambria Math" w:eastAsia="Calibri" w:hAnsi="Cambria Math" w:cs="Times New Roman"/>
                <w:color w:val="000000"/>
                <w:sz w:val="22"/>
                <w:szCs w:val="22"/>
              </w:rPr>
              <m:t>σ</m:t>
            </m:r>
            <m:rad>
              <m:radPr>
                <m:degHide m:val="1"/>
                <m:ctrlPr>
                  <w:rPr>
                    <w:rFonts w:ascii="Cambria Math" w:eastAsia="Calibri" w:hAnsi="Cambria Math" w:cs="Times New Roman"/>
                    <w:color w:val="000000"/>
                    <w:sz w:val="22"/>
                    <w:szCs w:val="22"/>
                  </w:rPr>
                </m:ctrlPr>
              </m:radPr>
              <m:deg/>
              <m:e>
                <m:r>
                  <w:rPr>
                    <w:rFonts w:ascii="Cambria Math" w:eastAsia="Calibri" w:hAnsi="Cambria Math" w:cs="Times New Roman"/>
                    <w:color w:val="000000"/>
                    <w:sz w:val="22"/>
                    <w:szCs w:val="22"/>
                  </w:rPr>
                  <m:t>2Δt</m:t>
                </m:r>
              </m:e>
            </m:rad>
          </m:sup>
        </m:sSup>
      </m:oMath>
    </w:p>
    <w:p w14:paraId="40A78692" w14:textId="77777777" w:rsidR="005A6FF9" w:rsidRPr="00293EE3" w:rsidRDefault="00000000">
      <w:pPr>
        <w:numPr>
          <w:ilvl w:val="0"/>
          <w:numId w:val="5"/>
        </w:numPr>
        <w:spacing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 xml:space="preserve">Down factor: </w:t>
      </w:r>
      <m:oMath>
        <m:r>
          <w:rPr>
            <w:rFonts w:ascii="Cambria Math" w:eastAsia="Calibri" w:hAnsi="Cambria Math" w:cs="Times New Roman"/>
            <w:color w:val="000000"/>
            <w:sz w:val="22"/>
            <w:szCs w:val="22"/>
          </w:rPr>
          <m:t>d=</m:t>
        </m:r>
        <m:f>
          <m:fPr>
            <m:ctrlPr>
              <w:rPr>
                <w:rFonts w:ascii="Cambria Math" w:eastAsia="Calibri" w:hAnsi="Cambria Math" w:cs="Times New Roman"/>
                <w:color w:val="000000"/>
                <w:sz w:val="22"/>
                <w:szCs w:val="22"/>
              </w:rPr>
            </m:ctrlPr>
          </m:fPr>
          <m:num>
            <m:r>
              <w:rPr>
                <w:rFonts w:ascii="Cambria Math" w:eastAsia="Calibri" w:hAnsi="Cambria Math" w:cs="Times New Roman"/>
                <w:color w:val="000000"/>
                <w:sz w:val="22"/>
                <w:szCs w:val="22"/>
              </w:rPr>
              <m:t>1</m:t>
            </m:r>
          </m:num>
          <m:den>
            <m:r>
              <w:rPr>
                <w:rFonts w:ascii="Cambria Math" w:eastAsia="Calibri" w:hAnsi="Cambria Math" w:cs="Times New Roman"/>
                <w:color w:val="000000"/>
                <w:sz w:val="22"/>
                <w:szCs w:val="22"/>
              </w:rPr>
              <m:t>d</m:t>
            </m:r>
          </m:den>
        </m:f>
      </m:oMath>
    </w:p>
    <w:p w14:paraId="75E25B03" w14:textId="77777777" w:rsidR="005A6FF9" w:rsidRPr="00293EE3" w:rsidRDefault="00000000">
      <w:pPr>
        <w:numPr>
          <w:ilvl w:val="0"/>
          <w:numId w:val="5"/>
        </w:numPr>
        <w:spacing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 xml:space="preserve">Probability of up move: </w:t>
      </w:r>
      <m:oMath>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P</m:t>
            </m:r>
          </m:e>
          <m:sub>
            <m:r>
              <w:rPr>
                <w:rFonts w:ascii="Cambria Math" w:eastAsia="Calibri" w:hAnsi="Cambria Math" w:cs="Times New Roman"/>
                <w:color w:val="000000"/>
                <w:sz w:val="22"/>
                <w:szCs w:val="22"/>
              </w:rPr>
              <m:t>u</m:t>
            </m:r>
          </m:sub>
        </m:sSub>
        <m:r>
          <w:rPr>
            <w:rFonts w:ascii="Cambria Math" w:eastAsia="Calibri" w:hAnsi="Cambria Math" w:cs="Times New Roman"/>
            <w:color w:val="000000"/>
            <w:sz w:val="22"/>
            <w:szCs w:val="22"/>
          </w:rPr>
          <m:t>=</m:t>
        </m:r>
        <m:f>
          <m:fPr>
            <m:ctrlPr>
              <w:rPr>
                <w:rFonts w:ascii="Cambria Math" w:eastAsia="Calibri" w:hAnsi="Cambria Math" w:cs="Times New Roman"/>
                <w:color w:val="000000"/>
                <w:sz w:val="22"/>
                <w:szCs w:val="22"/>
              </w:rPr>
            </m:ctrlPr>
          </m:fPr>
          <m:num>
            <m:r>
              <w:rPr>
                <w:rFonts w:ascii="Cambria Math" w:eastAsia="Calibri" w:hAnsi="Cambria Math" w:cs="Times New Roman"/>
                <w:color w:val="000000"/>
                <w:sz w:val="22"/>
                <w:szCs w:val="22"/>
              </w:rPr>
              <m:t>1</m:t>
            </m:r>
          </m:num>
          <m:den>
            <m:r>
              <w:rPr>
                <w:rFonts w:ascii="Cambria Math" w:eastAsia="Calibri" w:hAnsi="Cambria Math" w:cs="Times New Roman"/>
                <w:color w:val="000000"/>
                <w:sz w:val="22"/>
                <w:szCs w:val="22"/>
              </w:rPr>
              <m:t>2</m:t>
            </m:r>
          </m:den>
        </m:f>
        <m:d>
          <m:dPr>
            <m:begChr m:val="["/>
            <m:endChr m:val="]"/>
            <m:ctrlPr>
              <w:rPr>
                <w:rFonts w:ascii="Cambria Math" w:eastAsia="Calibri" w:hAnsi="Cambria Math" w:cs="Times New Roman"/>
                <w:color w:val="000000"/>
                <w:sz w:val="22"/>
                <w:szCs w:val="22"/>
              </w:rPr>
            </m:ctrlPr>
          </m:dPr>
          <m:e>
            <m:d>
              <m:dPr>
                <m:ctrlPr>
                  <w:rPr>
                    <w:rFonts w:ascii="Cambria Math" w:eastAsia="Calibri" w:hAnsi="Cambria Math" w:cs="Times New Roman"/>
                    <w:color w:val="000000"/>
                    <w:sz w:val="22"/>
                    <w:szCs w:val="22"/>
                  </w:rPr>
                </m:ctrlPr>
              </m:dPr>
              <m:e>
                <m:f>
                  <m:fPr>
                    <m:ctrlPr>
                      <w:rPr>
                        <w:rFonts w:ascii="Cambria Math" w:eastAsia="Calibri" w:hAnsi="Cambria Math" w:cs="Times New Roman"/>
                        <w:color w:val="000000"/>
                        <w:sz w:val="22"/>
                        <w:szCs w:val="22"/>
                      </w:rPr>
                    </m:ctrlPr>
                  </m:fPr>
                  <m:num>
                    <m:sSup>
                      <m:sSupPr>
                        <m:ctrlPr>
                          <w:rPr>
                            <w:rFonts w:ascii="Cambria Math" w:eastAsia="Calibri" w:hAnsi="Cambria Math" w:cs="Times New Roman"/>
                            <w:color w:val="000000"/>
                            <w:sz w:val="22"/>
                            <w:szCs w:val="22"/>
                          </w:rPr>
                        </m:ctrlPr>
                      </m:sSupPr>
                      <m:e>
                        <m:r>
                          <w:rPr>
                            <w:rFonts w:ascii="Cambria Math" w:eastAsia="Calibri" w:hAnsi="Cambria Math" w:cs="Times New Roman"/>
                            <w:color w:val="000000"/>
                            <w:sz w:val="22"/>
                            <w:szCs w:val="22"/>
                          </w:rPr>
                          <m:t>σ</m:t>
                        </m:r>
                      </m:e>
                      <m:sup>
                        <m:r>
                          <w:rPr>
                            <w:rFonts w:ascii="Cambria Math" w:eastAsia="Calibri" w:hAnsi="Cambria Math" w:cs="Times New Roman"/>
                            <w:color w:val="000000"/>
                            <w:sz w:val="22"/>
                            <w:szCs w:val="22"/>
                          </w:rPr>
                          <m:t>2</m:t>
                        </m:r>
                      </m:sup>
                    </m:sSup>
                    <m:r>
                      <w:rPr>
                        <w:rFonts w:ascii="Cambria Math" w:eastAsia="Calibri" w:hAnsi="Cambria Math" w:cs="Times New Roman"/>
                        <w:color w:val="000000"/>
                        <w:sz w:val="22"/>
                        <w:szCs w:val="22"/>
                      </w:rPr>
                      <m:t>Δt+</m:t>
                    </m:r>
                    <m:sSup>
                      <m:sSupPr>
                        <m:ctrlPr>
                          <w:rPr>
                            <w:rFonts w:ascii="Cambria Math" w:eastAsia="Calibri" w:hAnsi="Cambria Math" w:cs="Times New Roman"/>
                            <w:color w:val="000000"/>
                            <w:sz w:val="22"/>
                            <w:szCs w:val="22"/>
                          </w:rPr>
                        </m:ctrlPr>
                      </m:sSupPr>
                      <m:e>
                        <m:r>
                          <w:rPr>
                            <w:rFonts w:ascii="Cambria Math" w:eastAsia="Calibri" w:hAnsi="Cambria Math" w:cs="Times New Roman"/>
                            <w:color w:val="000000"/>
                            <w:sz w:val="22"/>
                            <w:szCs w:val="22"/>
                          </w:rPr>
                          <m:t>(rΔt)</m:t>
                        </m:r>
                      </m:e>
                      <m:sup>
                        <m:r>
                          <w:rPr>
                            <w:rFonts w:ascii="Cambria Math" w:eastAsia="Calibri" w:hAnsi="Cambria Math" w:cs="Times New Roman"/>
                            <w:color w:val="000000"/>
                            <w:sz w:val="22"/>
                            <w:szCs w:val="22"/>
                          </w:rPr>
                          <m:t>2</m:t>
                        </m:r>
                      </m:sup>
                    </m:sSup>
                  </m:num>
                  <m:den>
                    <m:sSup>
                      <m:sSupPr>
                        <m:ctrlPr>
                          <w:rPr>
                            <w:rFonts w:ascii="Cambria Math" w:eastAsia="Calibri" w:hAnsi="Cambria Math" w:cs="Times New Roman"/>
                            <w:color w:val="000000"/>
                            <w:sz w:val="22"/>
                            <w:szCs w:val="22"/>
                          </w:rPr>
                        </m:ctrlPr>
                      </m:sSupPr>
                      <m:e>
                        <m:r>
                          <w:rPr>
                            <w:rFonts w:ascii="Cambria Math" w:eastAsia="Calibri" w:hAnsi="Cambria Math" w:cs="Times New Roman"/>
                            <w:color w:val="000000"/>
                            <w:sz w:val="22"/>
                            <w:szCs w:val="22"/>
                          </w:rPr>
                          <m:t>σ</m:t>
                        </m:r>
                      </m:e>
                      <m:sup>
                        <m:r>
                          <w:rPr>
                            <w:rFonts w:ascii="Cambria Math" w:eastAsia="Calibri" w:hAnsi="Cambria Math" w:cs="Times New Roman"/>
                            <w:color w:val="000000"/>
                            <w:sz w:val="22"/>
                            <w:szCs w:val="22"/>
                          </w:rPr>
                          <m:t>2</m:t>
                        </m:r>
                      </m:sup>
                    </m:sSup>
                    <m:r>
                      <w:rPr>
                        <w:rFonts w:ascii="Cambria Math" w:eastAsia="Calibri" w:hAnsi="Cambria Math" w:cs="Times New Roman"/>
                        <w:color w:val="000000"/>
                        <w:sz w:val="22"/>
                        <w:szCs w:val="22"/>
                      </w:rPr>
                      <m:t>Δt</m:t>
                    </m:r>
                  </m:den>
                </m:f>
              </m:e>
            </m:d>
            <m:r>
              <w:rPr>
                <w:rFonts w:ascii="Cambria Math" w:eastAsia="Calibri" w:hAnsi="Cambria Math" w:cs="Times New Roman"/>
                <w:color w:val="000000"/>
                <w:sz w:val="22"/>
                <w:szCs w:val="22"/>
              </w:rPr>
              <m:t>+r</m:t>
            </m:r>
            <m:rad>
              <m:radPr>
                <m:degHide m:val="1"/>
                <m:ctrlPr>
                  <w:rPr>
                    <w:rFonts w:ascii="Cambria Math" w:eastAsia="Calibri" w:hAnsi="Cambria Math" w:cs="Times New Roman"/>
                    <w:color w:val="000000"/>
                    <w:sz w:val="22"/>
                    <w:szCs w:val="22"/>
                  </w:rPr>
                </m:ctrlPr>
              </m:radPr>
              <m:deg/>
              <m:e>
                <m:f>
                  <m:fPr>
                    <m:ctrlPr>
                      <w:rPr>
                        <w:rFonts w:ascii="Cambria Math" w:eastAsia="Calibri" w:hAnsi="Cambria Math" w:cs="Times New Roman"/>
                        <w:color w:val="000000"/>
                        <w:sz w:val="22"/>
                        <w:szCs w:val="22"/>
                      </w:rPr>
                    </m:ctrlPr>
                  </m:fPr>
                  <m:num>
                    <m:r>
                      <w:rPr>
                        <w:rFonts w:ascii="Cambria Math" w:eastAsia="Calibri" w:hAnsi="Cambria Math" w:cs="Times New Roman"/>
                        <w:color w:val="000000"/>
                        <w:sz w:val="22"/>
                        <w:szCs w:val="22"/>
                      </w:rPr>
                      <m:t>Δt</m:t>
                    </m:r>
                  </m:num>
                  <m:den>
                    <m:sSup>
                      <m:sSupPr>
                        <m:ctrlPr>
                          <w:rPr>
                            <w:rFonts w:ascii="Cambria Math" w:eastAsia="Calibri" w:hAnsi="Cambria Math" w:cs="Times New Roman"/>
                            <w:color w:val="000000"/>
                            <w:sz w:val="22"/>
                            <w:szCs w:val="22"/>
                          </w:rPr>
                        </m:ctrlPr>
                      </m:sSupPr>
                      <m:e>
                        <m:r>
                          <w:rPr>
                            <w:rFonts w:ascii="Cambria Math" w:eastAsia="Calibri" w:hAnsi="Cambria Math" w:cs="Times New Roman"/>
                            <w:color w:val="000000"/>
                            <w:sz w:val="22"/>
                            <w:szCs w:val="22"/>
                          </w:rPr>
                          <m:t>σ</m:t>
                        </m:r>
                      </m:e>
                      <m:sup>
                        <m:r>
                          <w:rPr>
                            <w:rFonts w:ascii="Cambria Math" w:eastAsia="Calibri" w:hAnsi="Cambria Math" w:cs="Times New Roman"/>
                            <w:color w:val="000000"/>
                            <w:sz w:val="22"/>
                            <w:szCs w:val="22"/>
                          </w:rPr>
                          <m:t>2</m:t>
                        </m:r>
                      </m:sup>
                    </m:sSup>
                  </m:den>
                </m:f>
              </m:e>
            </m:rad>
          </m:e>
        </m:d>
      </m:oMath>
    </w:p>
    <w:p w14:paraId="07CA8957" w14:textId="77777777" w:rsidR="005A6FF9" w:rsidRPr="00293EE3" w:rsidRDefault="00000000">
      <w:pPr>
        <w:numPr>
          <w:ilvl w:val="0"/>
          <w:numId w:val="5"/>
        </w:numPr>
        <w:spacing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 xml:space="preserve">Probability of down move: </w:t>
      </w:r>
      <m:oMath>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P</m:t>
            </m:r>
          </m:e>
          <m:sub>
            <m:r>
              <w:rPr>
                <w:rFonts w:ascii="Cambria Math" w:eastAsia="Calibri" w:hAnsi="Cambria Math" w:cs="Times New Roman"/>
                <w:color w:val="000000"/>
                <w:sz w:val="22"/>
                <w:szCs w:val="22"/>
              </w:rPr>
              <m:t>d</m:t>
            </m:r>
          </m:sub>
        </m:sSub>
        <m:r>
          <w:rPr>
            <w:rFonts w:ascii="Cambria Math" w:eastAsia="Calibri" w:hAnsi="Cambria Math" w:cs="Times New Roman"/>
            <w:color w:val="000000"/>
            <w:sz w:val="22"/>
            <w:szCs w:val="22"/>
          </w:rPr>
          <m:t>=</m:t>
        </m:r>
        <m:f>
          <m:fPr>
            <m:ctrlPr>
              <w:rPr>
                <w:rFonts w:ascii="Cambria Math" w:eastAsia="Calibri" w:hAnsi="Cambria Math" w:cs="Times New Roman"/>
                <w:color w:val="000000"/>
                <w:sz w:val="22"/>
                <w:szCs w:val="22"/>
              </w:rPr>
            </m:ctrlPr>
          </m:fPr>
          <m:num>
            <m:r>
              <w:rPr>
                <w:rFonts w:ascii="Cambria Math" w:eastAsia="Calibri" w:hAnsi="Cambria Math" w:cs="Times New Roman"/>
                <w:color w:val="000000"/>
                <w:sz w:val="22"/>
                <w:szCs w:val="22"/>
              </w:rPr>
              <m:t>1</m:t>
            </m:r>
          </m:num>
          <m:den>
            <m:r>
              <w:rPr>
                <w:rFonts w:ascii="Cambria Math" w:eastAsia="Calibri" w:hAnsi="Cambria Math" w:cs="Times New Roman"/>
                <w:color w:val="000000"/>
                <w:sz w:val="22"/>
                <w:szCs w:val="22"/>
              </w:rPr>
              <m:t>2</m:t>
            </m:r>
          </m:den>
        </m:f>
        <m:d>
          <m:dPr>
            <m:begChr m:val="["/>
            <m:endChr m:val="]"/>
            <m:ctrlPr>
              <w:rPr>
                <w:rFonts w:ascii="Cambria Math" w:eastAsia="Calibri" w:hAnsi="Cambria Math" w:cs="Times New Roman"/>
                <w:color w:val="000000"/>
                <w:sz w:val="22"/>
                <w:szCs w:val="22"/>
              </w:rPr>
            </m:ctrlPr>
          </m:dPr>
          <m:e>
            <m:d>
              <m:dPr>
                <m:ctrlPr>
                  <w:rPr>
                    <w:rFonts w:ascii="Cambria Math" w:eastAsia="Calibri" w:hAnsi="Cambria Math" w:cs="Times New Roman"/>
                    <w:color w:val="000000"/>
                    <w:sz w:val="22"/>
                    <w:szCs w:val="22"/>
                  </w:rPr>
                </m:ctrlPr>
              </m:dPr>
              <m:e>
                <m:f>
                  <m:fPr>
                    <m:ctrlPr>
                      <w:rPr>
                        <w:rFonts w:ascii="Cambria Math" w:eastAsia="Calibri" w:hAnsi="Cambria Math" w:cs="Times New Roman"/>
                        <w:color w:val="000000"/>
                        <w:sz w:val="22"/>
                        <w:szCs w:val="22"/>
                      </w:rPr>
                    </m:ctrlPr>
                  </m:fPr>
                  <m:num>
                    <m:sSup>
                      <m:sSupPr>
                        <m:ctrlPr>
                          <w:rPr>
                            <w:rFonts w:ascii="Cambria Math" w:eastAsia="Calibri" w:hAnsi="Cambria Math" w:cs="Times New Roman"/>
                            <w:color w:val="000000"/>
                            <w:sz w:val="22"/>
                            <w:szCs w:val="22"/>
                          </w:rPr>
                        </m:ctrlPr>
                      </m:sSupPr>
                      <m:e>
                        <m:r>
                          <w:rPr>
                            <w:rFonts w:ascii="Cambria Math" w:eastAsia="Calibri" w:hAnsi="Cambria Math" w:cs="Times New Roman"/>
                            <w:color w:val="000000"/>
                            <w:sz w:val="22"/>
                            <w:szCs w:val="22"/>
                          </w:rPr>
                          <m:t>σ</m:t>
                        </m:r>
                      </m:e>
                      <m:sup>
                        <m:r>
                          <w:rPr>
                            <w:rFonts w:ascii="Cambria Math" w:eastAsia="Calibri" w:hAnsi="Cambria Math" w:cs="Times New Roman"/>
                            <w:color w:val="000000"/>
                            <w:sz w:val="22"/>
                            <w:szCs w:val="22"/>
                          </w:rPr>
                          <m:t>2</m:t>
                        </m:r>
                      </m:sup>
                    </m:sSup>
                    <m:r>
                      <w:rPr>
                        <w:rFonts w:ascii="Cambria Math" w:eastAsia="Calibri" w:hAnsi="Cambria Math" w:cs="Times New Roman"/>
                        <w:color w:val="000000"/>
                        <w:sz w:val="22"/>
                        <w:szCs w:val="22"/>
                      </w:rPr>
                      <m:t>Δt+</m:t>
                    </m:r>
                    <m:sSup>
                      <m:sSupPr>
                        <m:ctrlPr>
                          <w:rPr>
                            <w:rFonts w:ascii="Cambria Math" w:eastAsia="Calibri" w:hAnsi="Cambria Math" w:cs="Times New Roman"/>
                            <w:color w:val="000000"/>
                            <w:sz w:val="22"/>
                            <w:szCs w:val="22"/>
                          </w:rPr>
                        </m:ctrlPr>
                      </m:sSupPr>
                      <m:e>
                        <m:r>
                          <w:rPr>
                            <w:rFonts w:ascii="Cambria Math" w:eastAsia="Calibri" w:hAnsi="Cambria Math" w:cs="Times New Roman"/>
                            <w:color w:val="000000"/>
                            <w:sz w:val="22"/>
                            <w:szCs w:val="22"/>
                          </w:rPr>
                          <m:t>(rΔt)</m:t>
                        </m:r>
                      </m:e>
                      <m:sup>
                        <m:r>
                          <w:rPr>
                            <w:rFonts w:ascii="Cambria Math" w:eastAsia="Calibri" w:hAnsi="Cambria Math" w:cs="Times New Roman"/>
                            <w:color w:val="000000"/>
                            <w:sz w:val="22"/>
                            <w:szCs w:val="22"/>
                          </w:rPr>
                          <m:t>2</m:t>
                        </m:r>
                      </m:sup>
                    </m:sSup>
                  </m:num>
                  <m:den>
                    <m:sSup>
                      <m:sSupPr>
                        <m:ctrlPr>
                          <w:rPr>
                            <w:rFonts w:ascii="Cambria Math" w:eastAsia="Calibri" w:hAnsi="Cambria Math" w:cs="Times New Roman"/>
                            <w:color w:val="000000"/>
                            <w:sz w:val="22"/>
                            <w:szCs w:val="22"/>
                          </w:rPr>
                        </m:ctrlPr>
                      </m:sSupPr>
                      <m:e>
                        <m:r>
                          <w:rPr>
                            <w:rFonts w:ascii="Cambria Math" w:eastAsia="Calibri" w:hAnsi="Cambria Math" w:cs="Times New Roman"/>
                            <w:color w:val="000000"/>
                            <w:sz w:val="22"/>
                            <w:szCs w:val="22"/>
                          </w:rPr>
                          <m:t>σ</m:t>
                        </m:r>
                      </m:e>
                      <m:sup>
                        <m:r>
                          <w:rPr>
                            <w:rFonts w:ascii="Cambria Math" w:eastAsia="Calibri" w:hAnsi="Cambria Math" w:cs="Times New Roman"/>
                            <w:color w:val="000000"/>
                            <w:sz w:val="22"/>
                            <w:szCs w:val="22"/>
                          </w:rPr>
                          <m:t>2</m:t>
                        </m:r>
                      </m:sup>
                    </m:sSup>
                    <m:r>
                      <w:rPr>
                        <w:rFonts w:ascii="Cambria Math" w:eastAsia="Calibri" w:hAnsi="Cambria Math" w:cs="Times New Roman"/>
                        <w:color w:val="000000"/>
                        <w:sz w:val="22"/>
                        <w:szCs w:val="22"/>
                      </w:rPr>
                      <m:t>Δt</m:t>
                    </m:r>
                  </m:den>
                </m:f>
              </m:e>
            </m:d>
            <m:r>
              <w:rPr>
                <w:rFonts w:ascii="Cambria Math" w:eastAsia="Calibri" w:hAnsi="Cambria Math" w:cs="Times New Roman"/>
                <w:color w:val="000000"/>
                <w:sz w:val="22"/>
                <w:szCs w:val="22"/>
              </w:rPr>
              <m:t>-r</m:t>
            </m:r>
            <m:rad>
              <m:radPr>
                <m:degHide m:val="1"/>
                <m:ctrlPr>
                  <w:rPr>
                    <w:rFonts w:ascii="Cambria Math" w:eastAsia="Calibri" w:hAnsi="Cambria Math" w:cs="Times New Roman"/>
                    <w:color w:val="000000"/>
                    <w:sz w:val="22"/>
                    <w:szCs w:val="22"/>
                  </w:rPr>
                </m:ctrlPr>
              </m:radPr>
              <m:deg/>
              <m:e>
                <m:f>
                  <m:fPr>
                    <m:ctrlPr>
                      <w:rPr>
                        <w:rFonts w:ascii="Cambria Math" w:eastAsia="Calibri" w:hAnsi="Cambria Math" w:cs="Times New Roman"/>
                        <w:color w:val="000000"/>
                        <w:sz w:val="22"/>
                        <w:szCs w:val="22"/>
                      </w:rPr>
                    </m:ctrlPr>
                  </m:fPr>
                  <m:num>
                    <m:r>
                      <w:rPr>
                        <w:rFonts w:ascii="Cambria Math" w:eastAsia="Calibri" w:hAnsi="Cambria Math" w:cs="Times New Roman"/>
                        <w:color w:val="000000"/>
                        <w:sz w:val="22"/>
                        <w:szCs w:val="22"/>
                      </w:rPr>
                      <m:t>Δt</m:t>
                    </m:r>
                  </m:num>
                  <m:den>
                    <m:sSup>
                      <m:sSupPr>
                        <m:ctrlPr>
                          <w:rPr>
                            <w:rFonts w:ascii="Cambria Math" w:eastAsia="Calibri" w:hAnsi="Cambria Math" w:cs="Times New Roman"/>
                            <w:color w:val="000000"/>
                            <w:sz w:val="22"/>
                            <w:szCs w:val="22"/>
                          </w:rPr>
                        </m:ctrlPr>
                      </m:sSupPr>
                      <m:e>
                        <m:r>
                          <w:rPr>
                            <w:rFonts w:ascii="Cambria Math" w:eastAsia="Calibri" w:hAnsi="Cambria Math" w:cs="Times New Roman"/>
                            <w:color w:val="000000"/>
                            <w:sz w:val="22"/>
                            <w:szCs w:val="22"/>
                          </w:rPr>
                          <m:t>σ</m:t>
                        </m:r>
                      </m:e>
                      <m:sup>
                        <m:r>
                          <w:rPr>
                            <w:rFonts w:ascii="Cambria Math" w:eastAsia="Calibri" w:hAnsi="Cambria Math" w:cs="Times New Roman"/>
                            <w:color w:val="000000"/>
                            <w:sz w:val="22"/>
                            <w:szCs w:val="22"/>
                          </w:rPr>
                          <m:t>2</m:t>
                        </m:r>
                      </m:sup>
                    </m:sSup>
                  </m:den>
                </m:f>
              </m:e>
            </m:rad>
          </m:e>
        </m:d>
      </m:oMath>
    </w:p>
    <w:p w14:paraId="00037CD7" w14:textId="77777777" w:rsidR="005A6FF9" w:rsidRPr="00293EE3" w:rsidRDefault="00000000">
      <w:pPr>
        <w:numPr>
          <w:ilvl w:val="0"/>
          <w:numId w:val="5"/>
        </w:numPr>
        <w:spacing w:after="240"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 xml:space="preserve">Probability of unchanged move: </w:t>
      </w:r>
      <m:oMath>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P</m:t>
            </m:r>
          </m:e>
          <m:sub>
            <m:r>
              <w:rPr>
                <w:rFonts w:ascii="Cambria Math" w:eastAsia="Calibri" w:hAnsi="Cambria Math" w:cs="Times New Roman"/>
                <w:color w:val="000000"/>
                <w:sz w:val="22"/>
                <w:szCs w:val="22"/>
              </w:rPr>
              <m:t>m</m:t>
            </m:r>
          </m:sub>
        </m:sSub>
        <m:r>
          <w:rPr>
            <w:rFonts w:ascii="Cambria Math" w:eastAsia="Calibri" w:hAnsi="Cambria Math" w:cs="Times New Roman"/>
            <w:color w:val="000000"/>
            <w:sz w:val="22"/>
            <w:szCs w:val="22"/>
          </w:rPr>
          <m:t>=1-</m:t>
        </m:r>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P</m:t>
            </m:r>
          </m:e>
          <m:sub>
            <m:r>
              <w:rPr>
                <w:rFonts w:ascii="Cambria Math" w:eastAsia="Calibri" w:hAnsi="Cambria Math" w:cs="Times New Roman"/>
                <w:color w:val="000000"/>
                <w:sz w:val="22"/>
                <w:szCs w:val="22"/>
              </w:rPr>
              <m:t>u</m:t>
            </m:r>
          </m:sub>
        </m:sSub>
        <m:r>
          <w:rPr>
            <w:rFonts w:ascii="Cambria Math" w:eastAsia="Calibri" w:hAnsi="Cambria Math" w:cs="Times New Roman"/>
            <w:color w:val="000000"/>
            <w:sz w:val="22"/>
            <w:szCs w:val="22"/>
          </w:rPr>
          <m:t>-</m:t>
        </m:r>
        <m:sSub>
          <m:sSubPr>
            <m:ctrlPr>
              <w:rPr>
                <w:rFonts w:ascii="Cambria Math" w:eastAsia="Calibri" w:hAnsi="Cambria Math" w:cs="Times New Roman"/>
                <w:color w:val="000000"/>
                <w:sz w:val="22"/>
                <w:szCs w:val="22"/>
              </w:rPr>
            </m:ctrlPr>
          </m:sSubPr>
          <m:e>
            <m:r>
              <w:rPr>
                <w:rFonts w:ascii="Cambria Math" w:eastAsia="Calibri" w:hAnsi="Cambria Math" w:cs="Times New Roman"/>
                <w:color w:val="000000"/>
                <w:sz w:val="22"/>
                <w:szCs w:val="22"/>
              </w:rPr>
              <m:t>P</m:t>
            </m:r>
          </m:e>
          <m:sub>
            <m:r>
              <w:rPr>
                <w:rFonts w:ascii="Cambria Math" w:eastAsia="Calibri" w:hAnsi="Cambria Math" w:cs="Times New Roman"/>
                <w:color w:val="000000"/>
                <w:sz w:val="22"/>
                <w:szCs w:val="22"/>
              </w:rPr>
              <m:t>d</m:t>
            </m:r>
          </m:sub>
        </m:sSub>
      </m:oMath>
    </w:p>
    <w:p w14:paraId="20D8FA5B" w14:textId="4265D748" w:rsidR="005A6FF9" w:rsidRPr="00293EE3" w:rsidRDefault="00000000">
      <w:pPr>
        <w:spacing w:before="240" w:after="240" w:line="240" w:lineRule="auto"/>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(ii)</w:t>
      </w:r>
      <w:r w:rsidR="00AD5E50">
        <w:rPr>
          <w:rFonts w:ascii="Times New Roman" w:eastAsia="Calibri" w:hAnsi="Times New Roman" w:cs="Times New Roman"/>
          <w:color w:val="000000"/>
          <w:sz w:val="22"/>
          <w:szCs w:val="22"/>
        </w:rPr>
        <w:t xml:space="preserve"> </w:t>
      </w:r>
      <w:r w:rsidRPr="00293EE3">
        <w:rPr>
          <w:rFonts w:ascii="Times New Roman" w:eastAsia="Calibri" w:hAnsi="Times New Roman" w:cs="Times New Roman"/>
          <w:color w:val="000000"/>
          <w:sz w:val="22"/>
          <w:szCs w:val="22"/>
        </w:rPr>
        <w:t>Construct the Trinomial Tree:</w:t>
      </w:r>
    </w:p>
    <w:p w14:paraId="3F093C04" w14:textId="77777777" w:rsidR="005A6FF9" w:rsidRPr="00293EE3" w:rsidRDefault="00000000">
      <w:pPr>
        <w:numPr>
          <w:ilvl w:val="0"/>
          <w:numId w:val="6"/>
        </w:numPr>
        <w:spacing w:before="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Calculate the value of the underlying at each of the nodes.</w:t>
      </w:r>
    </w:p>
    <w:p w14:paraId="60504DA4" w14:textId="77777777" w:rsidR="005A6FF9" w:rsidRPr="00293EE3" w:rsidRDefault="00000000">
      <w:pPr>
        <w:numPr>
          <w:ilvl w:val="0"/>
          <w:numId w:val="6"/>
        </w:numPr>
        <w:spacing w:after="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Compute the option value at each of the terminal nodes (at expiration).</w:t>
      </w:r>
    </w:p>
    <w:p w14:paraId="03BF6932" w14:textId="77777777" w:rsidR="005A6FF9" w:rsidRPr="00293EE3" w:rsidRDefault="00000000">
      <w:pPr>
        <w:spacing w:before="240" w:after="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(iii). Backpropagate the Option Values:</w:t>
      </w:r>
    </w:p>
    <w:p w14:paraId="613343C2" w14:textId="77777777" w:rsidR="005A6FF9" w:rsidRPr="00293EE3" w:rsidRDefault="00000000">
      <w:pPr>
        <w:numPr>
          <w:ilvl w:val="0"/>
          <w:numId w:val="3"/>
        </w:numPr>
        <w:spacing w:before="240" w:after="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Compute the expected option value at each node, given these probabilities, risk-free.</w:t>
      </w:r>
    </w:p>
    <w:p w14:paraId="06BB43D8" w14:textId="77777777" w:rsidR="005A6FF9" w:rsidRPr="00293EE3" w:rsidRDefault="00000000">
      <w:pPr>
        <w:spacing w:before="240" w:after="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b/>
          <w:color w:val="000000"/>
          <w:sz w:val="22"/>
          <w:szCs w:val="22"/>
        </w:rPr>
        <w:t>Choosing the Number of Steps:</w:t>
      </w:r>
      <w:r w:rsidRPr="00293EE3">
        <w:rPr>
          <w:rFonts w:ascii="Times New Roman" w:eastAsia="Calibri" w:hAnsi="Times New Roman" w:cs="Times New Roman"/>
          <w:color w:val="000000"/>
          <w:sz w:val="22"/>
          <w:szCs w:val="22"/>
        </w:rPr>
        <w:t xml:space="preserve"> </w:t>
      </w:r>
    </w:p>
    <w:p w14:paraId="59266B31" w14:textId="77777777" w:rsidR="005A6FF9" w:rsidRPr="00293EE3" w:rsidRDefault="00000000">
      <w:pPr>
        <w:spacing w:before="240" w:after="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 xml:space="preserve">we choose </w:t>
      </w:r>
      <m:oMath>
        <m:r>
          <w:rPr>
            <w:rFonts w:ascii="Cambria Math" w:eastAsia="Calibri" w:hAnsi="Cambria Math" w:cs="Times New Roman"/>
            <w:color w:val="000000"/>
            <w:sz w:val="22"/>
            <w:szCs w:val="22"/>
          </w:rPr>
          <m:t>n</m:t>
        </m:r>
      </m:oMath>
      <w:r w:rsidRPr="00293EE3">
        <w:rPr>
          <w:rFonts w:ascii="Times New Roman" w:eastAsia="Calibri" w:hAnsi="Times New Roman" w:cs="Times New Roman"/>
          <w:color w:val="000000"/>
          <w:sz w:val="22"/>
          <w:szCs w:val="22"/>
        </w:rPr>
        <w:t xml:space="preserve">=100 steps. </w:t>
      </w:r>
    </w:p>
    <w:p w14:paraId="31EB19B5" w14:textId="77777777" w:rsidR="005A6FF9" w:rsidRPr="00293EE3" w:rsidRDefault="00000000">
      <w:pPr>
        <w:spacing w:after="160" w:line="240" w:lineRule="auto"/>
        <w:jc w:val="both"/>
        <w:rPr>
          <w:rFonts w:ascii="Times New Roman" w:eastAsia="Calibri" w:hAnsi="Times New Roman" w:cs="Times New Roman"/>
          <w:b/>
          <w:color w:val="000000"/>
          <w:sz w:val="22"/>
          <w:szCs w:val="22"/>
        </w:rPr>
      </w:pPr>
      <w:r w:rsidRPr="00293EE3">
        <w:rPr>
          <w:rFonts w:ascii="Times New Roman" w:eastAsia="Calibri" w:hAnsi="Times New Roman" w:cs="Times New Roman"/>
          <w:b/>
          <w:color w:val="000000"/>
          <w:sz w:val="22"/>
          <w:szCs w:val="22"/>
        </w:rPr>
        <w:t>Results:</w:t>
      </w:r>
    </w:p>
    <w:p w14:paraId="2346059B" w14:textId="77777777" w:rsidR="005A6FF9" w:rsidRPr="00293EE3" w:rsidRDefault="00000000">
      <w:pPr>
        <w:spacing w:after="16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By following the calculation steps and refer to the details of Jupyter Notebook, we got the results:</w:t>
      </w:r>
    </w:p>
    <w:p w14:paraId="5051BE69" w14:textId="77777777" w:rsidR="005A6FF9" w:rsidRPr="00293EE3" w:rsidRDefault="00000000">
      <w:pPr>
        <w:numPr>
          <w:ilvl w:val="0"/>
          <w:numId w:val="1"/>
        </w:numPr>
        <w:spacing w:before="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Call Price for Strike 90: 13.90</w:t>
      </w:r>
    </w:p>
    <w:p w14:paraId="6B029756" w14:textId="77777777" w:rsidR="005A6FF9" w:rsidRPr="00293EE3" w:rsidRDefault="00000000">
      <w:pPr>
        <w:numPr>
          <w:ilvl w:val="0"/>
          <w:numId w:val="1"/>
        </w:numPr>
        <w:spacing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Call Price for Strike 95: 10.20</w:t>
      </w:r>
    </w:p>
    <w:p w14:paraId="5D74AC3C" w14:textId="77777777" w:rsidR="005A6FF9" w:rsidRPr="00293EE3" w:rsidRDefault="00000000">
      <w:pPr>
        <w:numPr>
          <w:ilvl w:val="0"/>
          <w:numId w:val="1"/>
        </w:numPr>
        <w:spacing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Call Price for Strike 100: 7.13</w:t>
      </w:r>
    </w:p>
    <w:p w14:paraId="60006C83" w14:textId="77777777" w:rsidR="005A6FF9" w:rsidRPr="00293EE3" w:rsidRDefault="00000000">
      <w:pPr>
        <w:numPr>
          <w:ilvl w:val="0"/>
          <w:numId w:val="1"/>
        </w:numPr>
        <w:spacing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Call Price for Strike 105: 4.77</w:t>
      </w:r>
    </w:p>
    <w:p w14:paraId="0B4FBAF4" w14:textId="77777777" w:rsidR="005A6FF9" w:rsidRPr="00293EE3" w:rsidRDefault="00000000">
      <w:pPr>
        <w:numPr>
          <w:ilvl w:val="0"/>
          <w:numId w:val="1"/>
        </w:numPr>
        <w:spacing w:after="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Call Price for Strike 110: 3.04</w:t>
      </w:r>
    </w:p>
    <w:p w14:paraId="0CC3E28F" w14:textId="0D534AF3" w:rsidR="005A6FF9" w:rsidRPr="00ED1937" w:rsidRDefault="00000000" w:rsidP="00ED1937">
      <w:pPr>
        <w:spacing w:before="240" w:after="240" w:line="240" w:lineRule="auto"/>
        <w:rPr>
          <w:rFonts w:ascii="Times New Roman" w:eastAsia="Calibri" w:hAnsi="Times New Roman" w:cs="Times New Roman"/>
          <w:b/>
          <w:bCs/>
          <w:color w:val="000000"/>
          <w:sz w:val="22"/>
          <w:szCs w:val="22"/>
        </w:rPr>
      </w:pPr>
      <w:r w:rsidRPr="00ED1937">
        <w:rPr>
          <w:rFonts w:ascii="Times New Roman" w:eastAsia="Calibri" w:hAnsi="Times New Roman" w:cs="Times New Roman"/>
          <w:b/>
          <w:bCs/>
          <w:color w:val="000000"/>
          <w:sz w:val="22"/>
          <w:szCs w:val="22"/>
        </w:rPr>
        <w:t>b. Comment based on observations:</w:t>
      </w:r>
      <w:r w:rsidRPr="00293EE3">
        <w:rPr>
          <w:rFonts w:ascii="Times New Roman" w:eastAsia="Calibri" w:hAnsi="Times New Roman" w:cs="Times New Roman"/>
          <w:color w:val="000000"/>
          <w:sz w:val="22"/>
          <w:szCs w:val="22"/>
        </w:rPr>
        <w:br/>
        <w:t>The prices for the European call options certainly do display a decreasing trend as the strike price increases. The reason is simply that call options are less valuable as their strike prices move further above the current stock price of $100. As a result of large intrinsic value and high likelihood to be profitable at expiration, a deep in-the-money call option with the strike price of $90 was priced at $13.90. At $95, it goes all the way down to $10.20, further down to $7.13 for the at-the-money option at $100. Out-of-the-money call options, like those with strike prices of $105 and $110, are $4.77 and $3.04, respectively. This is understandable, since their premiums should be lower because they have a lesser chance of ending in-the-money; therefore, their intrinsic value and time value will be lower as well.</w:t>
      </w:r>
    </w:p>
    <w:p w14:paraId="51D7391A" w14:textId="77777777" w:rsidR="005A6FF9" w:rsidRPr="00293EE3" w:rsidRDefault="00000000">
      <w:pPr>
        <w:spacing w:before="240" w:after="240" w:line="240" w:lineRule="auto"/>
        <w:jc w:val="both"/>
        <w:rPr>
          <w:rFonts w:ascii="Times New Roman" w:eastAsia="Calibri" w:hAnsi="Times New Roman" w:cs="Times New Roman"/>
          <w:b/>
          <w:color w:val="000000"/>
          <w:sz w:val="22"/>
          <w:szCs w:val="22"/>
        </w:rPr>
      </w:pPr>
      <w:r w:rsidRPr="00293EE3">
        <w:rPr>
          <w:rFonts w:ascii="Times New Roman" w:eastAsia="Calibri" w:hAnsi="Times New Roman" w:cs="Times New Roman"/>
          <w:color w:val="000000"/>
          <w:sz w:val="22"/>
          <w:szCs w:val="22"/>
        </w:rPr>
        <w:lastRenderedPageBreak/>
        <w:t xml:space="preserve"> </w:t>
      </w:r>
      <w:r w:rsidRPr="00293EE3">
        <w:rPr>
          <w:rFonts w:ascii="Times New Roman" w:eastAsia="Calibri" w:hAnsi="Times New Roman" w:cs="Times New Roman"/>
          <w:b/>
          <w:color w:val="000000"/>
          <w:sz w:val="22"/>
          <w:szCs w:val="22"/>
        </w:rPr>
        <w:t>16. Repeat Q15 for 5 different strikes for Put options. (Make sure you also answer sections a and b of Q15).</w:t>
      </w:r>
    </w:p>
    <w:p w14:paraId="48B67A47" w14:textId="1808FB9A" w:rsidR="005A6FF9" w:rsidRPr="00ED1937" w:rsidRDefault="00000000">
      <w:pPr>
        <w:spacing w:before="240" w:after="240" w:line="240" w:lineRule="auto"/>
        <w:jc w:val="both"/>
        <w:rPr>
          <w:rFonts w:ascii="Times New Roman" w:eastAsia="Calibri" w:hAnsi="Times New Roman" w:cs="Times New Roman"/>
          <w:b/>
          <w:bCs/>
          <w:color w:val="000000"/>
          <w:sz w:val="22"/>
          <w:szCs w:val="22"/>
        </w:rPr>
      </w:pPr>
      <w:r w:rsidRPr="00ED1937">
        <w:rPr>
          <w:rFonts w:ascii="Times New Roman" w:eastAsia="Calibri" w:hAnsi="Times New Roman" w:cs="Times New Roman"/>
          <w:b/>
          <w:bCs/>
          <w:color w:val="000000"/>
          <w:sz w:val="22"/>
          <w:szCs w:val="22"/>
        </w:rPr>
        <w:t>a.</w:t>
      </w:r>
      <w:r w:rsidR="00ED1937" w:rsidRPr="00ED1937">
        <w:rPr>
          <w:rFonts w:ascii="Times New Roman" w:eastAsia="Calibri" w:hAnsi="Times New Roman" w:cs="Times New Roman"/>
          <w:b/>
          <w:bCs/>
          <w:color w:val="000000"/>
          <w:sz w:val="22"/>
          <w:szCs w:val="22"/>
        </w:rPr>
        <w:t xml:space="preserve"> </w:t>
      </w:r>
      <w:r w:rsidRPr="00ED1937">
        <w:rPr>
          <w:rFonts w:ascii="Times New Roman" w:eastAsia="Calibri" w:hAnsi="Times New Roman" w:cs="Times New Roman"/>
          <w:b/>
          <w:bCs/>
          <w:color w:val="000000"/>
          <w:sz w:val="22"/>
          <w:szCs w:val="22"/>
        </w:rPr>
        <w:t>Using the trinomial tree, price the Put option corresponding to the 5 different strikes selected.</w:t>
      </w:r>
    </w:p>
    <w:p w14:paraId="1B7DDBD9" w14:textId="77777777" w:rsidR="005A6FF9" w:rsidRPr="00293EE3" w:rsidRDefault="00000000">
      <w:pPr>
        <w:spacing w:after="16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By following the calculation steps from question 15 and refer to the details of Jupyter Notebook, we got the results:</w:t>
      </w:r>
    </w:p>
    <w:p w14:paraId="4667D671" w14:textId="77777777" w:rsidR="005A6FF9" w:rsidRPr="00293EE3" w:rsidRDefault="00000000">
      <w:pPr>
        <w:numPr>
          <w:ilvl w:val="0"/>
          <w:numId w:val="1"/>
        </w:numPr>
        <w:spacing w:before="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Put Price for Strike 90: 1.24</w:t>
      </w:r>
    </w:p>
    <w:p w14:paraId="189A9940" w14:textId="77777777" w:rsidR="005A6FF9" w:rsidRPr="00293EE3" w:rsidRDefault="00000000">
      <w:pPr>
        <w:numPr>
          <w:ilvl w:val="0"/>
          <w:numId w:val="1"/>
        </w:numPr>
        <w:spacing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Put Price for Strike 95: 2.48</w:t>
      </w:r>
    </w:p>
    <w:p w14:paraId="7DF5EAD0" w14:textId="77777777" w:rsidR="005A6FF9" w:rsidRPr="00293EE3" w:rsidRDefault="00000000">
      <w:pPr>
        <w:numPr>
          <w:ilvl w:val="0"/>
          <w:numId w:val="1"/>
        </w:numPr>
        <w:spacing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Put Price for Strike 100: 4.34</w:t>
      </w:r>
    </w:p>
    <w:p w14:paraId="5E3E211A" w14:textId="77777777" w:rsidR="005A6FF9" w:rsidRPr="00293EE3" w:rsidRDefault="00000000">
      <w:pPr>
        <w:numPr>
          <w:ilvl w:val="0"/>
          <w:numId w:val="1"/>
        </w:numPr>
        <w:spacing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Put Price for Strike 105: 6.92</w:t>
      </w:r>
    </w:p>
    <w:p w14:paraId="1088BFE2" w14:textId="77777777" w:rsidR="005A6FF9" w:rsidRPr="00293EE3" w:rsidRDefault="00000000">
      <w:pPr>
        <w:numPr>
          <w:ilvl w:val="0"/>
          <w:numId w:val="1"/>
        </w:numPr>
        <w:spacing w:after="240" w:line="240" w:lineRule="auto"/>
        <w:jc w:val="both"/>
        <w:rPr>
          <w:rFonts w:ascii="Times New Roman" w:eastAsia="Calibri" w:hAnsi="Times New Roman" w:cs="Times New Roman"/>
          <w:color w:val="000000"/>
          <w:sz w:val="22"/>
          <w:szCs w:val="22"/>
        </w:rPr>
      </w:pPr>
      <w:r w:rsidRPr="00293EE3">
        <w:rPr>
          <w:rFonts w:ascii="Times New Roman" w:eastAsia="Calibri" w:hAnsi="Times New Roman" w:cs="Times New Roman"/>
          <w:color w:val="000000"/>
          <w:sz w:val="22"/>
          <w:szCs w:val="22"/>
        </w:rPr>
        <w:t>European Put Price for Strike 110: 10.13</w:t>
      </w:r>
    </w:p>
    <w:p w14:paraId="693607FB" w14:textId="4F6F0E10" w:rsidR="005A6FF9" w:rsidRPr="00ED1937" w:rsidRDefault="00000000" w:rsidP="00ED1937">
      <w:pPr>
        <w:spacing w:before="240" w:after="240" w:line="240" w:lineRule="auto"/>
        <w:rPr>
          <w:rFonts w:ascii="Times New Roman" w:eastAsia="Calibri" w:hAnsi="Times New Roman" w:cs="Times New Roman"/>
          <w:b/>
          <w:bCs/>
          <w:color w:val="000000"/>
          <w:sz w:val="22"/>
          <w:szCs w:val="22"/>
        </w:rPr>
      </w:pPr>
      <w:r w:rsidRPr="00ED1937">
        <w:rPr>
          <w:rFonts w:ascii="Times New Roman" w:eastAsia="Calibri" w:hAnsi="Times New Roman" w:cs="Times New Roman"/>
          <w:b/>
          <w:bCs/>
          <w:color w:val="000000"/>
          <w:sz w:val="22"/>
          <w:szCs w:val="22"/>
        </w:rPr>
        <w:t>b. Comments based on observation:</w:t>
      </w:r>
      <w:r w:rsidRPr="00293EE3">
        <w:rPr>
          <w:rFonts w:ascii="Times New Roman" w:eastAsia="Calibri" w:hAnsi="Times New Roman" w:cs="Times New Roman"/>
          <w:color w:val="000000"/>
          <w:sz w:val="22"/>
          <w:szCs w:val="22"/>
        </w:rPr>
        <w:br/>
        <w:t xml:space="preserve">Increasing strike prices lead to increasing prices for European put options. This happens because the put options try to increase their intrinsic value for in-the-money options by rising in value when the strike prices are above the prevailing price of the stock. Deep out-of-the-money put with a $90 strike will change to only </w:t>
      </w:r>
      <w:r w:rsidRPr="008948C5">
        <w:rPr>
          <w:rFonts w:ascii="Times New Roman" w:eastAsia="Calibri" w:hAnsi="Times New Roman" w:cs="Times New Roman"/>
          <w:color w:val="000000"/>
          <w:sz w:val="22"/>
          <w:szCs w:val="22"/>
        </w:rPr>
        <w:t>$1.24, precisely due to its highly improbable chances of profitable exercise. At $95, the put option would be selling for $2.48, while at $100, it is $4.34 for the at-the-money option. The in-the-money put options, having strike prices of $105 and $110, would sell for higher premiums of $6.92 and $10.13, respectively, because they are more likely to close in-the-money and thus be exercised for a profit.</w:t>
      </w:r>
    </w:p>
    <w:p w14:paraId="58DD21F1" w14:textId="35E3DA3F" w:rsidR="005A6FF9"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sz w:val="22"/>
          <w:szCs w:val="22"/>
        </w:rPr>
        <w:t>Team B:</w:t>
      </w:r>
      <w:r w:rsidR="00ED1937">
        <w:rPr>
          <w:rFonts w:ascii="Times New Roman" w:eastAsia="Calibri" w:hAnsi="Times New Roman" w:cs="Times New Roman"/>
          <w:b/>
          <w:sz w:val="22"/>
          <w:szCs w:val="22"/>
        </w:rPr>
        <w:t xml:space="preserve"> P</w:t>
      </w:r>
      <w:r w:rsidR="00ED1937" w:rsidRPr="00ED1937">
        <w:rPr>
          <w:rFonts w:ascii="Times New Roman" w:eastAsia="Calibri" w:hAnsi="Times New Roman" w:cs="Times New Roman"/>
          <w:b/>
          <w:sz w:val="22"/>
          <w:szCs w:val="22"/>
        </w:rPr>
        <w:t>ricing European options using a trinomial tree:</w:t>
      </w:r>
    </w:p>
    <w:p w14:paraId="6CFF154B" w14:textId="77777777" w:rsidR="00ED1937" w:rsidRPr="008948C5" w:rsidRDefault="00ED1937">
      <w:pPr>
        <w:spacing w:line="240" w:lineRule="auto"/>
        <w:rPr>
          <w:rFonts w:ascii="Times New Roman" w:eastAsia="Calibri" w:hAnsi="Times New Roman" w:cs="Times New Roman"/>
          <w:b/>
          <w:sz w:val="22"/>
          <w:szCs w:val="22"/>
        </w:rPr>
      </w:pPr>
    </w:p>
    <w:p w14:paraId="366BFAC2" w14:textId="10E0DD41" w:rsidR="005A6FF9" w:rsidRDefault="00000000">
      <w:pPr>
        <w:spacing w:line="240" w:lineRule="auto"/>
        <w:rPr>
          <w:rFonts w:ascii="Times New Roman" w:eastAsia="Calibri" w:hAnsi="Times New Roman" w:cs="Times New Roman"/>
          <w:b/>
          <w:color w:val="000000"/>
          <w:sz w:val="22"/>
          <w:szCs w:val="22"/>
        </w:rPr>
      </w:pPr>
      <w:r w:rsidRPr="008948C5">
        <w:rPr>
          <w:rFonts w:ascii="Times New Roman" w:eastAsia="Calibri" w:hAnsi="Times New Roman" w:cs="Times New Roman"/>
          <w:b/>
          <w:sz w:val="22"/>
          <w:szCs w:val="22"/>
        </w:rPr>
        <w:t xml:space="preserve">17. </w:t>
      </w:r>
      <w:r w:rsidRPr="008948C5">
        <w:rPr>
          <w:rFonts w:ascii="Times New Roman" w:eastAsia="Calibri" w:hAnsi="Times New Roman" w:cs="Times New Roman"/>
          <w:b/>
          <w:color w:val="000000"/>
          <w:sz w:val="22"/>
          <w:szCs w:val="22"/>
        </w:rPr>
        <w:t xml:space="preserve"> Price American Call Options Using a Trinomial Tree</w:t>
      </w:r>
      <w:r w:rsidR="00ED1937">
        <w:rPr>
          <w:rFonts w:ascii="Times New Roman" w:eastAsia="Calibri" w:hAnsi="Times New Roman" w:cs="Times New Roman"/>
          <w:b/>
          <w:color w:val="000000"/>
          <w:sz w:val="22"/>
          <w:szCs w:val="22"/>
        </w:rPr>
        <w:t>.</w:t>
      </w:r>
    </w:p>
    <w:p w14:paraId="6EC209DE" w14:textId="77777777" w:rsidR="00ED1937" w:rsidRPr="008948C5" w:rsidRDefault="00ED1937">
      <w:pPr>
        <w:spacing w:line="240" w:lineRule="auto"/>
        <w:rPr>
          <w:rFonts w:ascii="Times New Roman" w:eastAsia="Calibri" w:hAnsi="Times New Roman" w:cs="Times New Roman"/>
          <w:b/>
          <w:color w:val="000000"/>
          <w:sz w:val="22"/>
          <w:szCs w:val="22"/>
        </w:rPr>
      </w:pPr>
    </w:p>
    <w:p w14:paraId="677FC701" w14:textId="77777777" w:rsidR="005A6FF9" w:rsidRPr="008948C5" w:rsidRDefault="00000000">
      <w:pPr>
        <w:spacing w:line="240" w:lineRule="auto"/>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Using the trinomial tree, we will calculate the prices of American call options for these strike prices and see how prices change with moneyness. By following the calculation steps from question 17 and refer to the details of Jupyter Notebook, we obtain the following results:</w:t>
      </w:r>
    </w:p>
    <w:p w14:paraId="2C026C19" w14:textId="77777777" w:rsidR="005A6FF9" w:rsidRPr="008948C5" w:rsidRDefault="00000000">
      <w:pPr>
        <w:numPr>
          <w:ilvl w:val="0"/>
          <w:numId w:val="1"/>
        </w:numPr>
        <w:pBdr>
          <w:top w:val="nil"/>
          <w:left w:val="nil"/>
          <w:bottom w:val="nil"/>
          <w:right w:val="nil"/>
          <w:between w:val="nil"/>
        </w:pBdr>
        <w:spacing w:before="240"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American Call Option Prices for Different Moneyness Levels:</w:t>
      </w:r>
    </w:p>
    <w:p w14:paraId="73F9C2C9" w14:textId="77777777" w:rsidR="005A6FF9" w:rsidRPr="008948C5" w:rsidRDefault="00000000">
      <w:pPr>
        <w:numPr>
          <w:ilvl w:val="0"/>
          <w:numId w:val="1"/>
        </w:numPr>
        <w:pBdr>
          <w:top w:val="nil"/>
          <w:left w:val="nil"/>
          <w:bottom w:val="nil"/>
          <w:right w:val="nil"/>
          <w:between w:val="nil"/>
        </w:pBdr>
        <w:spacing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Deep OTM: 0.00</w:t>
      </w:r>
    </w:p>
    <w:p w14:paraId="4FB292B4" w14:textId="77777777" w:rsidR="005A6FF9" w:rsidRPr="008948C5" w:rsidRDefault="00000000">
      <w:pPr>
        <w:numPr>
          <w:ilvl w:val="0"/>
          <w:numId w:val="1"/>
        </w:numPr>
        <w:pBdr>
          <w:top w:val="nil"/>
          <w:left w:val="nil"/>
          <w:bottom w:val="nil"/>
          <w:right w:val="nil"/>
          <w:between w:val="nil"/>
        </w:pBdr>
        <w:spacing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OTM: 0.00</w:t>
      </w:r>
    </w:p>
    <w:p w14:paraId="10B2DCA2" w14:textId="77777777" w:rsidR="005A6FF9" w:rsidRPr="008948C5" w:rsidRDefault="00000000">
      <w:pPr>
        <w:numPr>
          <w:ilvl w:val="0"/>
          <w:numId w:val="1"/>
        </w:numPr>
        <w:pBdr>
          <w:top w:val="nil"/>
          <w:left w:val="nil"/>
          <w:bottom w:val="nil"/>
          <w:right w:val="nil"/>
          <w:between w:val="nil"/>
        </w:pBdr>
        <w:spacing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ATM: 0.00</w:t>
      </w:r>
    </w:p>
    <w:p w14:paraId="38C6F324" w14:textId="77777777" w:rsidR="005A6FF9" w:rsidRPr="008948C5" w:rsidRDefault="00000000">
      <w:pPr>
        <w:numPr>
          <w:ilvl w:val="0"/>
          <w:numId w:val="1"/>
        </w:numPr>
        <w:pBdr>
          <w:top w:val="nil"/>
          <w:left w:val="nil"/>
          <w:bottom w:val="nil"/>
          <w:right w:val="nil"/>
          <w:between w:val="nil"/>
        </w:pBdr>
        <w:spacing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ITM: 0.00</w:t>
      </w:r>
    </w:p>
    <w:p w14:paraId="436A8013" w14:textId="77777777" w:rsidR="005A6FF9" w:rsidRPr="008948C5" w:rsidRDefault="00000000">
      <w:pPr>
        <w:numPr>
          <w:ilvl w:val="0"/>
          <w:numId w:val="1"/>
        </w:numPr>
        <w:pBdr>
          <w:top w:val="nil"/>
          <w:left w:val="nil"/>
          <w:bottom w:val="nil"/>
          <w:right w:val="nil"/>
          <w:between w:val="nil"/>
        </w:pBdr>
        <w:spacing w:after="240"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Deep ITM: 0.00</w:t>
      </w:r>
    </w:p>
    <w:p w14:paraId="67C02421" w14:textId="77777777" w:rsidR="005A6FF9" w:rsidRPr="008948C5" w:rsidRDefault="005A6FF9">
      <w:pPr>
        <w:spacing w:line="240" w:lineRule="auto"/>
        <w:rPr>
          <w:rFonts w:ascii="Times New Roman" w:eastAsia="Calibri" w:hAnsi="Times New Roman" w:cs="Times New Roman"/>
          <w:b/>
          <w:sz w:val="22"/>
          <w:szCs w:val="22"/>
        </w:rPr>
      </w:pPr>
    </w:p>
    <w:p w14:paraId="5136EDEA" w14:textId="250185A8" w:rsidR="005A6FF9" w:rsidRDefault="00000000">
      <w:pPr>
        <w:spacing w:line="240" w:lineRule="auto"/>
        <w:rPr>
          <w:rFonts w:ascii="Times New Roman" w:eastAsia="Calibri" w:hAnsi="Times New Roman" w:cs="Times New Roman"/>
          <w:b/>
          <w:color w:val="000000"/>
          <w:sz w:val="22"/>
          <w:szCs w:val="22"/>
        </w:rPr>
      </w:pPr>
      <w:r w:rsidRPr="008948C5">
        <w:rPr>
          <w:rFonts w:ascii="Times New Roman" w:eastAsia="Calibri" w:hAnsi="Times New Roman" w:cs="Times New Roman"/>
          <w:b/>
          <w:sz w:val="22"/>
          <w:szCs w:val="22"/>
        </w:rPr>
        <w:t>18</w:t>
      </w:r>
      <w:r w:rsidRPr="008948C5">
        <w:rPr>
          <w:rFonts w:ascii="Times New Roman" w:eastAsia="Calibri" w:hAnsi="Times New Roman" w:cs="Times New Roman"/>
          <w:b/>
          <w:color w:val="000000"/>
          <w:sz w:val="22"/>
          <w:szCs w:val="22"/>
        </w:rPr>
        <w:t>. Price American Put Options Using a Trinomial Tree</w:t>
      </w:r>
      <w:r w:rsidR="00ED1937">
        <w:rPr>
          <w:rFonts w:ascii="Times New Roman" w:eastAsia="Calibri" w:hAnsi="Times New Roman" w:cs="Times New Roman"/>
          <w:b/>
          <w:color w:val="000000"/>
          <w:sz w:val="22"/>
          <w:szCs w:val="22"/>
        </w:rPr>
        <w:t>.</w:t>
      </w:r>
    </w:p>
    <w:p w14:paraId="03117109" w14:textId="77777777" w:rsidR="00ED1937" w:rsidRPr="008948C5" w:rsidRDefault="00ED1937">
      <w:pPr>
        <w:spacing w:line="240" w:lineRule="auto"/>
        <w:rPr>
          <w:rFonts w:ascii="Times New Roman" w:eastAsia="Calibri" w:hAnsi="Times New Roman" w:cs="Times New Roman"/>
          <w:b/>
          <w:color w:val="000000"/>
          <w:sz w:val="22"/>
          <w:szCs w:val="22"/>
        </w:rPr>
      </w:pPr>
    </w:p>
    <w:p w14:paraId="43520160" w14:textId="252D7C20" w:rsidR="005A6FF9" w:rsidRPr="008948C5" w:rsidRDefault="00000000">
      <w:pPr>
        <w:spacing w:line="240" w:lineRule="auto"/>
        <w:rPr>
          <w:rFonts w:ascii="Times New Roman" w:eastAsia="Courier New" w:hAnsi="Times New Roman" w:cs="Times New Roman"/>
          <w:b/>
          <w:color w:val="212121"/>
          <w:sz w:val="22"/>
          <w:szCs w:val="22"/>
          <w:highlight w:val="white"/>
        </w:rPr>
      </w:pPr>
      <w:r w:rsidRPr="008948C5">
        <w:rPr>
          <w:rFonts w:ascii="Times New Roman" w:eastAsia="Calibri" w:hAnsi="Times New Roman" w:cs="Times New Roman"/>
          <w:color w:val="000000"/>
          <w:sz w:val="22"/>
          <w:szCs w:val="22"/>
        </w:rPr>
        <w:t>We</w:t>
      </w:r>
      <w:r w:rsidR="00ED1937">
        <w:rPr>
          <w:rFonts w:ascii="Times New Roman" w:eastAsia="Calibri" w:hAnsi="Times New Roman" w:cs="Times New Roman"/>
          <w:color w:val="000000"/>
          <w:sz w:val="22"/>
          <w:szCs w:val="22"/>
        </w:rPr>
        <w:t xml:space="preserve"> wi</w:t>
      </w:r>
      <w:r w:rsidRPr="008948C5">
        <w:rPr>
          <w:rFonts w:ascii="Times New Roman" w:eastAsia="Calibri" w:hAnsi="Times New Roman" w:cs="Times New Roman"/>
          <w:color w:val="000000"/>
          <w:sz w:val="22"/>
          <w:szCs w:val="22"/>
        </w:rPr>
        <w:t xml:space="preserve">ll use the same strike prices for American put options. We'll also calculate American put options and observe how their prices change as moneyness varies. Typically, as options become more in-the-money, their prices increase. The following outcomes are obtained by using the calculating procedures from question 18 and refer to </w:t>
      </w:r>
      <w:r w:rsidR="00ED1937" w:rsidRPr="008948C5">
        <w:rPr>
          <w:rFonts w:ascii="Times New Roman" w:eastAsia="Calibri" w:hAnsi="Times New Roman" w:cs="Times New Roman"/>
          <w:color w:val="000000"/>
          <w:sz w:val="22"/>
          <w:szCs w:val="22"/>
        </w:rPr>
        <w:t>the Jupyter</w:t>
      </w:r>
      <w:r w:rsidRPr="008948C5">
        <w:rPr>
          <w:rFonts w:ascii="Times New Roman" w:eastAsia="Calibri" w:hAnsi="Times New Roman" w:cs="Times New Roman"/>
          <w:color w:val="000000"/>
          <w:sz w:val="22"/>
          <w:szCs w:val="22"/>
        </w:rPr>
        <w:t xml:space="preserve"> Notebook details. American Put Option Prices for Different Moneyness Levels:</w:t>
      </w:r>
    </w:p>
    <w:p w14:paraId="3C0B91C6" w14:textId="77777777" w:rsidR="005A6FF9" w:rsidRPr="008948C5" w:rsidRDefault="00000000">
      <w:pPr>
        <w:numPr>
          <w:ilvl w:val="0"/>
          <w:numId w:val="1"/>
        </w:numPr>
        <w:pBdr>
          <w:top w:val="nil"/>
          <w:left w:val="nil"/>
          <w:bottom w:val="nil"/>
          <w:right w:val="nil"/>
          <w:between w:val="nil"/>
        </w:pBdr>
        <w:spacing w:before="240"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Deep OTM: 0.00</w:t>
      </w:r>
    </w:p>
    <w:p w14:paraId="22E420DD" w14:textId="77777777" w:rsidR="005A6FF9" w:rsidRPr="008948C5" w:rsidRDefault="00000000">
      <w:pPr>
        <w:numPr>
          <w:ilvl w:val="0"/>
          <w:numId w:val="1"/>
        </w:numPr>
        <w:pBdr>
          <w:top w:val="nil"/>
          <w:left w:val="nil"/>
          <w:bottom w:val="nil"/>
          <w:right w:val="nil"/>
          <w:between w:val="nil"/>
        </w:pBdr>
        <w:spacing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OTM: 0.00</w:t>
      </w:r>
    </w:p>
    <w:p w14:paraId="24CD8026" w14:textId="77777777" w:rsidR="005A6FF9" w:rsidRPr="008948C5" w:rsidRDefault="00000000">
      <w:pPr>
        <w:numPr>
          <w:ilvl w:val="0"/>
          <w:numId w:val="1"/>
        </w:numPr>
        <w:pBdr>
          <w:top w:val="nil"/>
          <w:left w:val="nil"/>
          <w:bottom w:val="nil"/>
          <w:right w:val="nil"/>
          <w:between w:val="nil"/>
        </w:pBdr>
        <w:spacing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ATM: 0.00</w:t>
      </w:r>
    </w:p>
    <w:p w14:paraId="7AB9FEAE" w14:textId="77777777" w:rsidR="005A6FF9" w:rsidRPr="008948C5" w:rsidRDefault="00000000">
      <w:pPr>
        <w:numPr>
          <w:ilvl w:val="0"/>
          <w:numId w:val="1"/>
        </w:numPr>
        <w:pBdr>
          <w:top w:val="nil"/>
          <w:left w:val="nil"/>
          <w:bottom w:val="nil"/>
          <w:right w:val="nil"/>
          <w:between w:val="nil"/>
        </w:pBdr>
        <w:spacing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lastRenderedPageBreak/>
        <w:t>ITM: 0.00</w:t>
      </w:r>
    </w:p>
    <w:p w14:paraId="4C6C40FC" w14:textId="77777777" w:rsidR="005A6FF9" w:rsidRPr="008948C5" w:rsidRDefault="00000000">
      <w:pPr>
        <w:numPr>
          <w:ilvl w:val="0"/>
          <w:numId w:val="1"/>
        </w:numPr>
        <w:pBdr>
          <w:top w:val="nil"/>
          <w:left w:val="nil"/>
          <w:bottom w:val="nil"/>
          <w:right w:val="nil"/>
          <w:between w:val="nil"/>
        </w:pBdr>
        <w:spacing w:after="240" w:line="240" w:lineRule="auto"/>
        <w:jc w:val="both"/>
        <w:rPr>
          <w:rFonts w:ascii="Times New Roman" w:eastAsia="Calibri" w:hAnsi="Times New Roman" w:cs="Times New Roman"/>
          <w:color w:val="000000"/>
          <w:sz w:val="22"/>
          <w:szCs w:val="22"/>
        </w:rPr>
      </w:pPr>
      <w:r w:rsidRPr="008948C5">
        <w:rPr>
          <w:rFonts w:ascii="Times New Roman" w:eastAsia="Calibri" w:hAnsi="Times New Roman" w:cs="Times New Roman"/>
          <w:color w:val="000000"/>
          <w:sz w:val="22"/>
          <w:szCs w:val="22"/>
        </w:rPr>
        <w:t>Deep ITM: 0.00</w:t>
      </w:r>
    </w:p>
    <w:p w14:paraId="7005F36A" w14:textId="77777777" w:rsidR="005A6FF9" w:rsidRPr="008948C5" w:rsidRDefault="005A6FF9">
      <w:pPr>
        <w:spacing w:line="240" w:lineRule="auto"/>
        <w:rPr>
          <w:rFonts w:ascii="Times New Roman" w:eastAsia="Calibri" w:hAnsi="Times New Roman" w:cs="Times New Roman"/>
          <w:b/>
          <w:sz w:val="22"/>
          <w:szCs w:val="22"/>
        </w:rPr>
      </w:pPr>
    </w:p>
    <w:p w14:paraId="5442546E" w14:textId="77777777" w:rsidR="00293EE3"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sz w:val="22"/>
          <w:szCs w:val="22"/>
        </w:rPr>
        <w:t>Team C:</w:t>
      </w:r>
      <w:r w:rsidR="00ED1937">
        <w:rPr>
          <w:rFonts w:ascii="Times New Roman" w:eastAsia="Calibri" w:hAnsi="Times New Roman" w:cs="Times New Roman"/>
          <w:b/>
          <w:sz w:val="22"/>
          <w:szCs w:val="22"/>
        </w:rPr>
        <w:t xml:space="preserve"> G</w:t>
      </w:r>
      <w:r w:rsidR="00ED1937" w:rsidRPr="00ED1937">
        <w:rPr>
          <w:rFonts w:ascii="Times New Roman" w:eastAsia="Calibri" w:hAnsi="Times New Roman" w:cs="Times New Roman"/>
          <w:b/>
          <w:sz w:val="22"/>
          <w:szCs w:val="22"/>
        </w:rPr>
        <w:t>raphs and confirmations:</w:t>
      </w:r>
    </w:p>
    <w:p w14:paraId="2820DA44" w14:textId="6A980299" w:rsidR="00ED1937" w:rsidRPr="008948C5" w:rsidRDefault="00ED1937">
      <w:pPr>
        <w:spacing w:line="240" w:lineRule="auto"/>
        <w:rPr>
          <w:rFonts w:ascii="Times New Roman" w:eastAsia="Calibri" w:hAnsi="Times New Roman" w:cs="Times New Roman"/>
          <w:b/>
          <w:sz w:val="22"/>
          <w:szCs w:val="22"/>
        </w:rPr>
        <w:sectPr w:rsidR="00ED1937" w:rsidRPr="008948C5">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648" w:gutter="0"/>
          <w:pgNumType w:start="0"/>
          <w:cols w:space="720"/>
          <w:titlePg/>
        </w:sectPr>
      </w:pPr>
    </w:p>
    <w:p w14:paraId="5F9C1275" w14:textId="77777777" w:rsidR="005A6FF9" w:rsidRPr="008948C5"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sz w:val="22"/>
          <w:szCs w:val="22"/>
        </w:rPr>
        <w:t>19. Graph #1. Graph European call prices and put prices versus stock prices.</w:t>
      </w:r>
    </w:p>
    <w:p w14:paraId="017D0227" w14:textId="77777777" w:rsidR="005A6FF9" w:rsidRPr="008948C5"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noProof/>
          <w:sz w:val="22"/>
          <w:szCs w:val="22"/>
        </w:rPr>
        <w:drawing>
          <wp:inline distT="114300" distB="114300" distL="114300" distR="114300" wp14:anchorId="6C7CEE12" wp14:editId="2F58988B">
            <wp:extent cx="3156668" cy="2232527"/>
            <wp:effectExtent l="0" t="0" r="5715"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3171607" cy="2243092"/>
                    </a:xfrm>
                    <a:prstGeom prst="rect">
                      <a:avLst/>
                    </a:prstGeom>
                    <a:ln/>
                  </pic:spPr>
                </pic:pic>
              </a:graphicData>
            </a:graphic>
          </wp:inline>
        </w:drawing>
      </w:r>
    </w:p>
    <w:p w14:paraId="33C83802" w14:textId="77777777" w:rsidR="005A6FF9" w:rsidRPr="008948C5"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sz w:val="22"/>
          <w:szCs w:val="22"/>
        </w:rPr>
        <w:t>20. Graph #2. Graph American call prices and put prices versus stock prices.</w:t>
      </w:r>
    </w:p>
    <w:p w14:paraId="23197427" w14:textId="77777777" w:rsidR="005A6FF9" w:rsidRPr="008948C5"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noProof/>
          <w:sz w:val="22"/>
          <w:szCs w:val="22"/>
        </w:rPr>
        <w:drawing>
          <wp:inline distT="114300" distB="114300" distL="114300" distR="114300" wp14:anchorId="3C897BA3" wp14:editId="306BFBB7">
            <wp:extent cx="3453984" cy="233299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460228" cy="2337208"/>
                    </a:xfrm>
                    <a:prstGeom prst="rect">
                      <a:avLst/>
                    </a:prstGeom>
                    <a:ln/>
                  </pic:spPr>
                </pic:pic>
              </a:graphicData>
            </a:graphic>
          </wp:inline>
        </w:drawing>
      </w:r>
    </w:p>
    <w:p w14:paraId="0F6219C7" w14:textId="77777777" w:rsidR="00293EE3" w:rsidRPr="008948C5" w:rsidRDefault="00293EE3">
      <w:pPr>
        <w:spacing w:line="240" w:lineRule="auto"/>
        <w:rPr>
          <w:rFonts w:ascii="Times New Roman" w:eastAsia="Calibri" w:hAnsi="Times New Roman" w:cs="Times New Roman"/>
          <w:b/>
          <w:sz w:val="22"/>
          <w:szCs w:val="22"/>
        </w:rPr>
        <w:sectPr w:rsidR="00293EE3" w:rsidRPr="008948C5" w:rsidSect="00293EE3">
          <w:type w:val="continuous"/>
          <w:pgSz w:w="12240" w:h="15840"/>
          <w:pgMar w:top="1440" w:right="1440" w:bottom="1440" w:left="1440" w:header="720" w:footer="648" w:gutter="0"/>
          <w:pgNumType w:start="0"/>
          <w:cols w:num="2" w:space="720"/>
          <w:titlePg/>
        </w:sectPr>
      </w:pPr>
    </w:p>
    <w:p w14:paraId="2289CFD4" w14:textId="77777777" w:rsidR="005A6FF9" w:rsidRPr="008948C5"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sz w:val="22"/>
          <w:szCs w:val="22"/>
        </w:rPr>
        <w:t>21. Graph #3. Graph European and American call prices versus strike.</w:t>
      </w:r>
    </w:p>
    <w:p w14:paraId="1BF6B712" w14:textId="77777777" w:rsidR="005A6FF9" w:rsidRPr="008948C5"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noProof/>
          <w:sz w:val="22"/>
          <w:szCs w:val="22"/>
        </w:rPr>
        <w:drawing>
          <wp:inline distT="114300" distB="114300" distL="114300" distR="114300" wp14:anchorId="4D8DE121" wp14:editId="106F5705">
            <wp:extent cx="3077155" cy="2251378"/>
            <wp:effectExtent l="0" t="0" r="9525"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086989" cy="2258573"/>
                    </a:xfrm>
                    <a:prstGeom prst="rect">
                      <a:avLst/>
                    </a:prstGeom>
                    <a:ln/>
                  </pic:spPr>
                </pic:pic>
              </a:graphicData>
            </a:graphic>
          </wp:inline>
        </w:drawing>
      </w:r>
    </w:p>
    <w:p w14:paraId="62D9EE76" w14:textId="77777777" w:rsidR="005A6FF9" w:rsidRPr="008948C5"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sz w:val="22"/>
          <w:szCs w:val="22"/>
        </w:rPr>
        <w:t>22. Graph #4. Graph European and American put prices versus strike.</w:t>
      </w:r>
    </w:p>
    <w:p w14:paraId="5D9E20E9" w14:textId="77777777" w:rsidR="005A6FF9" w:rsidRPr="008948C5"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noProof/>
          <w:sz w:val="22"/>
          <w:szCs w:val="22"/>
        </w:rPr>
        <w:drawing>
          <wp:inline distT="114300" distB="114300" distL="114300" distR="114300" wp14:anchorId="1545814E" wp14:editId="0E7FB27B">
            <wp:extent cx="3469980" cy="2471420"/>
            <wp:effectExtent l="0" t="0" r="0" b="508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481080" cy="2479326"/>
                    </a:xfrm>
                    <a:prstGeom prst="rect">
                      <a:avLst/>
                    </a:prstGeom>
                    <a:ln/>
                  </pic:spPr>
                </pic:pic>
              </a:graphicData>
            </a:graphic>
          </wp:inline>
        </w:drawing>
      </w:r>
    </w:p>
    <w:p w14:paraId="6DF1028B" w14:textId="77777777" w:rsidR="00293EE3" w:rsidRPr="008948C5" w:rsidRDefault="00293EE3">
      <w:pPr>
        <w:spacing w:line="240" w:lineRule="auto"/>
        <w:jc w:val="both"/>
        <w:rPr>
          <w:rFonts w:ascii="Times New Roman" w:eastAsia="Calibri" w:hAnsi="Times New Roman" w:cs="Times New Roman"/>
          <w:b/>
          <w:sz w:val="22"/>
          <w:szCs w:val="22"/>
        </w:rPr>
        <w:sectPr w:rsidR="00293EE3" w:rsidRPr="008948C5" w:rsidSect="00293EE3">
          <w:type w:val="continuous"/>
          <w:pgSz w:w="12240" w:h="15840"/>
          <w:pgMar w:top="1440" w:right="1440" w:bottom="1440" w:left="1440" w:header="720" w:footer="648" w:gutter="0"/>
          <w:pgNumType w:start="0"/>
          <w:cols w:num="2" w:space="720"/>
          <w:titlePg/>
        </w:sectPr>
      </w:pPr>
    </w:p>
    <w:p w14:paraId="300FE0DC" w14:textId="77777777" w:rsidR="00ED1937" w:rsidRDefault="00ED1937">
      <w:pPr>
        <w:spacing w:line="240" w:lineRule="auto"/>
        <w:jc w:val="both"/>
        <w:rPr>
          <w:rFonts w:ascii="Times New Roman" w:eastAsia="Calibri" w:hAnsi="Times New Roman" w:cs="Times New Roman"/>
          <w:b/>
          <w:sz w:val="22"/>
          <w:szCs w:val="22"/>
        </w:rPr>
      </w:pPr>
    </w:p>
    <w:p w14:paraId="5AD46CB8" w14:textId="77777777" w:rsidR="00ED1937" w:rsidRDefault="00ED1937">
      <w:pPr>
        <w:spacing w:line="240" w:lineRule="auto"/>
        <w:jc w:val="both"/>
        <w:rPr>
          <w:rFonts w:ascii="Times New Roman" w:eastAsia="Calibri" w:hAnsi="Times New Roman" w:cs="Times New Roman"/>
          <w:b/>
          <w:sz w:val="22"/>
          <w:szCs w:val="22"/>
        </w:rPr>
      </w:pPr>
    </w:p>
    <w:p w14:paraId="34E3EAE6" w14:textId="77777777" w:rsidR="00ED1937" w:rsidRDefault="00ED1937">
      <w:pPr>
        <w:spacing w:line="240" w:lineRule="auto"/>
        <w:jc w:val="both"/>
        <w:rPr>
          <w:rFonts w:ascii="Times New Roman" w:eastAsia="Calibri" w:hAnsi="Times New Roman" w:cs="Times New Roman"/>
          <w:b/>
          <w:sz w:val="22"/>
          <w:szCs w:val="22"/>
        </w:rPr>
      </w:pPr>
    </w:p>
    <w:p w14:paraId="5EFEFE48" w14:textId="77777777" w:rsidR="00ED1937" w:rsidRDefault="00ED1937">
      <w:pPr>
        <w:spacing w:line="240" w:lineRule="auto"/>
        <w:jc w:val="both"/>
        <w:rPr>
          <w:rFonts w:ascii="Times New Roman" w:eastAsia="Calibri" w:hAnsi="Times New Roman" w:cs="Times New Roman"/>
          <w:b/>
          <w:sz w:val="22"/>
          <w:szCs w:val="22"/>
        </w:rPr>
      </w:pPr>
    </w:p>
    <w:p w14:paraId="4EAB2DD3" w14:textId="77777777" w:rsidR="00ED1937" w:rsidRDefault="00ED1937">
      <w:pPr>
        <w:spacing w:line="240" w:lineRule="auto"/>
        <w:jc w:val="both"/>
        <w:rPr>
          <w:rFonts w:ascii="Times New Roman" w:eastAsia="Calibri" w:hAnsi="Times New Roman" w:cs="Times New Roman"/>
          <w:b/>
          <w:sz w:val="22"/>
          <w:szCs w:val="22"/>
        </w:rPr>
      </w:pPr>
    </w:p>
    <w:p w14:paraId="4E238483" w14:textId="77777777" w:rsidR="00ED1937" w:rsidRDefault="00ED1937">
      <w:pPr>
        <w:spacing w:line="240" w:lineRule="auto"/>
        <w:jc w:val="both"/>
        <w:rPr>
          <w:rFonts w:ascii="Times New Roman" w:eastAsia="Calibri" w:hAnsi="Times New Roman" w:cs="Times New Roman"/>
          <w:b/>
          <w:sz w:val="22"/>
          <w:szCs w:val="22"/>
        </w:rPr>
      </w:pPr>
    </w:p>
    <w:p w14:paraId="55466EDC" w14:textId="77777777" w:rsidR="00ED1937" w:rsidRDefault="00ED1937">
      <w:pPr>
        <w:spacing w:line="240" w:lineRule="auto"/>
        <w:jc w:val="both"/>
        <w:rPr>
          <w:rFonts w:ascii="Times New Roman" w:eastAsia="Calibri" w:hAnsi="Times New Roman" w:cs="Times New Roman"/>
          <w:b/>
          <w:sz w:val="22"/>
          <w:szCs w:val="22"/>
        </w:rPr>
      </w:pPr>
    </w:p>
    <w:p w14:paraId="4C37E272" w14:textId="77777777" w:rsidR="00ED1937" w:rsidRDefault="00ED1937">
      <w:pPr>
        <w:spacing w:line="240" w:lineRule="auto"/>
        <w:jc w:val="both"/>
        <w:rPr>
          <w:rFonts w:ascii="Times New Roman" w:eastAsia="Calibri" w:hAnsi="Times New Roman" w:cs="Times New Roman"/>
          <w:b/>
          <w:sz w:val="22"/>
          <w:szCs w:val="22"/>
        </w:rPr>
      </w:pPr>
    </w:p>
    <w:p w14:paraId="1C9E2622" w14:textId="77777777" w:rsidR="00ED1937" w:rsidRDefault="00ED1937">
      <w:pPr>
        <w:spacing w:line="240" w:lineRule="auto"/>
        <w:jc w:val="both"/>
        <w:rPr>
          <w:rFonts w:ascii="Times New Roman" w:eastAsia="Calibri" w:hAnsi="Times New Roman" w:cs="Times New Roman"/>
          <w:b/>
          <w:sz w:val="22"/>
          <w:szCs w:val="22"/>
        </w:rPr>
      </w:pPr>
    </w:p>
    <w:p w14:paraId="2DAAF5E4" w14:textId="77777777" w:rsidR="00ED1937" w:rsidRDefault="00ED1937">
      <w:pPr>
        <w:spacing w:line="240" w:lineRule="auto"/>
        <w:jc w:val="both"/>
        <w:rPr>
          <w:rFonts w:ascii="Times New Roman" w:eastAsia="Calibri" w:hAnsi="Times New Roman" w:cs="Times New Roman"/>
          <w:b/>
          <w:sz w:val="22"/>
          <w:szCs w:val="22"/>
        </w:rPr>
      </w:pPr>
    </w:p>
    <w:p w14:paraId="4EEEF0D5" w14:textId="77777777" w:rsidR="00ED1937" w:rsidRDefault="00ED1937">
      <w:pPr>
        <w:spacing w:line="240" w:lineRule="auto"/>
        <w:jc w:val="both"/>
        <w:rPr>
          <w:rFonts w:ascii="Times New Roman" w:eastAsia="Calibri" w:hAnsi="Times New Roman" w:cs="Times New Roman"/>
          <w:b/>
          <w:sz w:val="22"/>
          <w:szCs w:val="22"/>
        </w:rPr>
      </w:pPr>
    </w:p>
    <w:p w14:paraId="11B467C2" w14:textId="77777777" w:rsidR="00ED1937" w:rsidRDefault="00ED1937">
      <w:pPr>
        <w:spacing w:line="240" w:lineRule="auto"/>
        <w:jc w:val="both"/>
        <w:rPr>
          <w:rFonts w:ascii="Times New Roman" w:eastAsia="Calibri" w:hAnsi="Times New Roman" w:cs="Times New Roman"/>
          <w:b/>
          <w:sz w:val="22"/>
          <w:szCs w:val="22"/>
        </w:rPr>
      </w:pPr>
    </w:p>
    <w:p w14:paraId="3CF42204" w14:textId="77777777" w:rsidR="00AD5E50" w:rsidRDefault="00AD5E50">
      <w:pPr>
        <w:spacing w:line="240" w:lineRule="auto"/>
        <w:jc w:val="both"/>
        <w:rPr>
          <w:rFonts w:ascii="Times New Roman" w:eastAsia="Calibri" w:hAnsi="Times New Roman" w:cs="Times New Roman"/>
          <w:b/>
          <w:sz w:val="22"/>
          <w:szCs w:val="22"/>
        </w:rPr>
        <w:sectPr w:rsidR="00AD5E50">
          <w:type w:val="continuous"/>
          <w:pgSz w:w="12240" w:h="15840"/>
          <w:pgMar w:top="1440" w:right="1440" w:bottom="1440" w:left="1440" w:header="720" w:footer="648" w:gutter="0"/>
          <w:pgNumType w:start="0"/>
          <w:cols w:space="720"/>
          <w:titlePg/>
        </w:sectPr>
      </w:pPr>
    </w:p>
    <w:p w14:paraId="16616C5B" w14:textId="3F99FE0F" w:rsidR="005A6FF9" w:rsidRDefault="00000000">
      <w:pPr>
        <w:spacing w:line="240" w:lineRule="auto"/>
        <w:jc w:val="both"/>
        <w:rPr>
          <w:rFonts w:ascii="Times New Roman" w:eastAsia="Calibri" w:hAnsi="Times New Roman" w:cs="Times New Roman"/>
          <w:b/>
          <w:sz w:val="22"/>
          <w:szCs w:val="22"/>
        </w:rPr>
      </w:pPr>
      <w:r w:rsidRPr="008948C5">
        <w:rPr>
          <w:rFonts w:ascii="Times New Roman" w:eastAsia="Calibri" w:hAnsi="Times New Roman" w:cs="Times New Roman"/>
          <w:b/>
          <w:sz w:val="22"/>
          <w:szCs w:val="22"/>
        </w:rPr>
        <w:lastRenderedPageBreak/>
        <w:t>23. For the 5 strikes that your group member computed in Q15 and Q16, check whether put-call parity holds (within sensible rounding). Briefly comment on the reasons why/why not this is the case.</w:t>
      </w:r>
    </w:p>
    <w:p w14:paraId="5184BC34" w14:textId="77777777" w:rsidR="00AD5E50" w:rsidRPr="008948C5" w:rsidRDefault="00AD5E50">
      <w:pPr>
        <w:spacing w:line="240" w:lineRule="auto"/>
        <w:jc w:val="both"/>
        <w:rPr>
          <w:rFonts w:ascii="Times New Roman" w:eastAsia="Calibri" w:hAnsi="Times New Roman" w:cs="Times New Roman"/>
          <w:b/>
          <w:sz w:val="22"/>
          <w:szCs w:val="22"/>
        </w:rPr>
      </w:pPr>
    </w:p>
    <w:p w14:paraId="32868D24" w14:textId="77777777" w:rsidR="005A6FF9" w:rsidRDefault="00000000">
      <w:p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Put-call parity for European Options should hold closely within reasonable rounding errors, confirming the consistency of pricing models.</w:t>
      </w:r>
    </w:p>
    <w:p w14:paraId="72BC5E2F" w14:textId="77777777" w:rsidR="00AD5E50" w:rsidRPr="008948C5" w:rsidRDefault="00AD5E50">
      <w:pPr>
        <w:spacing w:line="240" w:lineRule="auto"/>
        <w:jc w:val="both"/>
        <w:rPr>
          <w:rFonts w:ascii="Times New Roman" w:eastAsia="Calibri" w:hAnsi="Times New Roman" w:cs="Times New Roman"/>
          <w:sz w:val="22"/>
          <w:szCs w:val="22"/>
        </w:rPr>
      </w:pPr>
    </w:p>
    <w:p w14:paraId="6EE16CC0" w14:textId="77777777" w:rsidR="005A6FF9" w:rsidRPr="008948C5" w:rsidRDefault="00000000">
      <w:p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noProof/>
          <w:sz w:val="22"/>
          <w:szCs w:val="22"/>
        </w:rPr>
        <w:drawing>
          <wp:inline distT="114300" distB="114300" distL="114300" distR="114300" wp14:anchorId="5494BCB7" wp14:editId="6B0BBCFA">
            <wp:extent cx="3164619" cy="2536466"/>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3177252" cy="2546591"/>
                    </a:xfrm>
                    <a:prstGeom prst="rect">
                      <a:avLst/>
                    </a:prstGeom>
                    <a:ln/>
                  </pic:spPr>
                </pic:pic>
              </a:graphicData>
            </a:graphic>
          </wp:inline>
        </w:drawing>
      </w:r>
    </w:p>
    <w:p w14:paraId="43A96666" w14:textId="77777777" w:rsidR="00AD5E50" w:rsidRDefault="00AD5E50">
      <w:pPr>
        <w:spacing w:line="240" w:lineRule="auto"/>
        <w:jc w:val="both"/>
        <w:rPr>
          <w:rFonts w:ascii="Times New Roman" w:eastAsia="Calibri" w:hAnsi="Times New Roman" w:cs="Times New Roman"/>
          <w:b/>
          <w:sz w:val="22"/>
          <w:szCs w:val="22"/>
        </w:rPr>
      </w:pPr>
    </w:p>
    <w:p w14:paraId="5915F750" w14:textId="48214C2C" w:rsidR="005A6FF9" w:rsidRDefault="00000000">
      <w:pPr>
        <w:spacing w:line="240" w:lineRule="auto"/>
        <w:jc w:val="both"/>
        <w:rPr>
          <w:rFonts w:ascii="Times New Roman" w:eastAsia="Calibri" w:hAnsi="Times New Roman" w:cs="Times New Roman"/>
          <w:b/>
          <w:sz w:val="22"/>
          <w:szCs w:val="22"/>
        </w:rPr>
      </w:pPr>
      <w:r w:rsidRPr="008948C5">
        <w:rPr>
          <w:rFonts w:ascii="Times New Roman" w:eastAsia="Calibri" w:hAnsi="Times New Roman" w:cs="Times New Roman"/>
          <w:b/>
          <w:sz w:val="22"/>
          <w:szCs w:val="22"/>
        </w:rPr>
        <w:t xml:space="preserve">24. For the 5 strikes that your group member computed in Q17 and Q18, check whether put-call parity holds (within sensible rounding). Briefly comment on the reasons why/why not this is the case. </w:t>
      </w:r>
    </w:p>
    <w:p w14:paraId="61A74FED" w14:textId="77777777" w:rsidR="00AD5E50" w:rsidRPr="008948C5" w:rsidRDefault="00AD5E50">
      <w:pPr>
        <w:spacing w:line="240" w:lineRule="auto"/>
        <w:jc w:val="both"/>
        <w:rPr>
          <w:rFonts w:ascii="Times New Roman" w:eastAsia="Calibri" w:hAnsi="Times New Roman" w:cs="Times New Roman"/>
          <w:b/>
          <w:sz w:val="22"/>
          <w:szCs w:val="22"/>
        </w:rPr>
      </w:pPr>
    </w:p>
    <w:p w14:paraId="3ABD91C1" w14:textId="3F68FD58" w:rsidR="005A6FF9" w:rsidRPr="008948C5" w:rsidRDefault="00000000">
      <w:p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 xml:space="preserve">Due to the flexibility of early exercise features, the American Options do not strictly follow put-call </w:t>
      </w:r>
      <w:r w:rsidR="00AD5E50" w:rsidRPr="008948C5">
        <w:rPr>
          <w:rFonts w:ascii="Times New Roman" w:eastAsia="Calibri" w:hAnsi="Times New Roman" w:cs="Times New Roman"/>
          <w:sz w:val="22"/>
          <w:szCs w:val="22"/>
        </w:rPr>
        <w:t>parity,</w:t>
      </w:r>
      <w:r w:rsidRPr="008948C5">
        <w:rPr>
          <w:rFonts w:ascii="Times New Roman" w:eastAsia="Calibri" w:hAnsi="Times New Roman" w:cs="Times New Roman"/>
          <w:sz w:val="22"/>
          <w:szCs w:val="22"/>
        </w:rPr>
        <w:t xml:space="preserve"> but the put-call parity equation still shows a good approximation of the prices, with adjustments for the early exercise potential. </w:t>
      </w:r>
    </w:p>
    <w:p w14:paraId="158D5CDA" w14:textId="77777777" w:rsidR="005A6FF9" w:rsidRPr="008948C5" w:rsidRDefault="00000000">
      <w:p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noProof/>
          <w:sz w:val="22"/>
          <w:szCs w:val="22"/>
        </w:rPr>
        <w:drawing>
          <wp:inline distT="114300" distB="114300" distL="114300" distR="114300" wp14:anchorId="71E84079" wp14:editId="51E8D7A9">
            <wp:extent cx="3406322" cy="2328545"/>
            <wp:effectExtent l="0" t="0" r="381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415696" cy="2334953"/>
                    </a:xfrm>
                    <a:prstGeom prst="rect">
                      <a:avLst/>
                    </a:prstGeom>
                    <a:ln/>
                  </pic:spPr>
                </pic:pic>
              </a:graphicData>
            </a:graphic>
          </wp:inline>
        </w:drawing>
      </w:r>
    </w:p>
    <w:p w14:paraId="7CC9BE4E" w14:textId="77777777" w:rsidR="00AD5E50" w:rsidRDefault="00AD5E50">
      <w:pPr>
        <w:spacing w:line="240" w:lineRule="auto"/>
        <w:rPr>
          <w:rFonts w:ascii="Times New Roman" w:eastAsia="Calibri" w:hAnsi="Times New Roman" w:cs="Times New Roman"/>
          <w:b/>
          <w:sz w:val="22"/>
          <w:szCs w:val="22"/>
        </w:rPr>
        <w:sectPr w:rsidR="00AD5E50" w:rsidSect="00AD5E50">
          <w:type w:val="continuous"/>
          <w:pgSz w:w="12240" w:h="15840"/>
          <w:pgMar w:top="1440" w:right="1440" w:bottom="1440" w:left="1440" w:header="720" w:footer="648" w:gutter="0"/>
          <w:pgNumType w:start="0"/>
          <w:cols w:num="2" w:space="720"/>
          <w:titlePg/>
        </w:sectPr>
      </w:pPr>
    </w:p>
    <w:p w14:paraId="6B2FD276" w14:textId="77777777" w:rsidR="005A6FF9" w:rsidRPr="008948C5" w:rsidRDefault="005A6FF9">
      <w:pPr>
        <w:spacing w:line="240" w:lineRule="auto"/>
        <w:rPr>
          <w:rFonts w:ascii="Times New Roman" w:eastAsia="Calibri" w:hAnsi="Times New Roman" w:cs="Times New Roman"/>
          <w:b/>
          <w:sz w:val="22"/>
          <w:szCs w:val="22"/>
        </w:rPr>
      </w:pPr>
    </w:p>
    <w:p w14:paraId="24A9ECB5" w14:textId="77777777" w:rsidR="005A6FF9" w:rsidRPr="008948C5"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sz w:val="22"/>
          <w:szCs w:val="22"/>
        </w:rPr>
        <w:t>Step 3 - Real-world questions</w:t>
      </w:r>
    </w:p>
    <w:p w14:paraId="25EAAEB4" w14:textId="77777777" w:rsidR="005A6FF9" w:rsidRPr="008948C5" w:rsidRDefault="00000000">
      <w:p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b/>
          <w:sz w:val="22"/>
          <w:szCs w:val="22"/>
        </w:rPr>
        <w:t>25. Dynamic Delta Hedging. Use the following data: S0=180, r =2%, sigma=25%, T=6 months, K = 182:</w:t>
      </w:r>
    </w:p>
    <w:p w14:paraId="373CE5CA" w14:textId="77777777" w:rsidR="005A6FF9" w:rsidRPr="008948C5" w:rsidRDefault="005A6FF9">
      <w:pPr>
        <w:spacing w:line="240" w:lineRule="auto"/>
        <w:jc w:val="both"/>
        <w:rPr>
          <w:rFonts w:ascii="Times New Roman" w:eastAsia="Calibri" w:hAnsi="Times New Roman" w:cs="Times New Roman"/>
          <w:sz w:val="22"/>
          <w:szCs w:val="22"/>
        </w:rPr>
      </w:pPr>
    </w:p>
    <w:p w14:paraId="36484B47" w14:textId="77777777" w:rsidR="005A6FF9" w:rsidRPr="008948C5" w:rsidRDefault="00000000">
      <w:p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The strategy of building up a 3-step binomial tree (Brown):</w:t>
      </w:r>
    </w:p>
    <w:p w14:paraId="0E7CB4EB" w14:textId="77777777" w:rsidR="005A6FF9" w:rsidRPr="008948C5" w:rsidRDefault="00000000">
      <w:pPr>
        <w:numPr>
          <w:ilvl w:val="0"/>
          <w:numId w:val="2"/>
        </w:num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Choose n=3, the number of steps in the tree</w:t>
      </w:r>
    </w:p>
    <w:p w14:paraId="613551D8" w14:textId="77777777" w:rsidR="005A6FF9" w:rsidRPr="008948C5" w:rsidRDefault="00000000">
      <w:pPr>
        <w:numPr>
          <w:ilvl w:val="0"/>
          <w:numId w:val="2"/>
        </w:num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 xml:space="preserve">The time step is </w:t>
      </w:r>
      <w:proofErr w:type="spellStart"/>
      <w:r w:rsidRPr="008948C5">
        <w:rPr>
          <w:rFonts w:ascii="Times New Roman" w:eastAsia="Calibri" w:hAnsi="Times New Roman" w:cs="Times New Roman"/>
          <w:sz w:val="22"/>
          <w:szCs w:val="22"/>
        </w:rPr>
        <w:t>Δt</w:t>
      </w:r>
      <w:proofErr w:type="spellEnd"/>
      <w:r w:rsidRPr="008948C5">
        <w:rPr>
          <w:rFonts w:ascii="Times New Roman" w:eastAsia="Calibri" w:hAnsi="Times New Roman" w:cs="Times New Roman"/>
          <w:sz w:val="22"/>
          <w:szCs w:val="22"/>
        </w:rPr>
        <w:t xml:space="preserve">= </w:t>
      </w:r>
      <m:oMath>
        <m:f>
          <m:fPr>
            <m:ctrlPr>
              <w:rPr>
                <w:rFonts w:ascii="Cambria Math" w:eastAsia="Calibri" w:hAnsi="Cambria Math" w:cs="Times New Roman"/>
                <w:sz w:val="22"/>
                <w:szCs w:val="22"/>
              </w:rPr>
            </m:ctrlPr>
          </m:fPr>
          <m:num>
            <m:r>
              <w:rPr>
                <w:rFonts w:ascii="Cambria Math" w:eastAsia="Calibri" w:hAnsi="Cambria Math" w:cs="Times New Roman"/>
                <w:sz w:val="22"/>
                <w:szCs w:val="22"/>
              </w:rPr>
              <m:t>T</m:t>
            </m:r>
          </m:num>
          <m:den>
            <m:r>
              <w:rPr>
                <w:rFonts w:ascii="Cambria Math" w:eastAsia="Calibri" w:hAnsi="Cambria Math" w:cs="Times New Roman"/>
                <w:sz w:val="22"/>
                <w:szCs w:val="22"/>
              </w:rPr>
              <m:t>n</m:t>
            </m:r>
          </m:den>
        </m:f>
      </m:oMath>
      <w:r w:rsidRPr="008948C5">
        <w:rPr>
          <w:rFonts w:ascii="Times New Roman" w:eastAsia="Calibri" w:hAnsi="Times New Roman" w:cs="Times New Roman"/>
          <w:sz w:val="22"/>
          <w:szCs w:val="22"/>
        </w:rPr>
        <w:t xml:space="preserve"> = 1/6</w:t>
      </w:r>
    </w:p>
    <w:p w14:paraId="5591A754" w14:textId="77777777" w:rsidR="005A6FF9" w:rsidRPr="008948C5" w:rsidRDefault="00000000">
      <w:pPr>
        <w:numPr>
          <w:ilvl w:val="0"/>
          <w:numId w:val="2"/>
        </w:num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Calculate u, d, and p</w:t>
      </w:r>
    </w:p>
    <w:p w14:paraId="0E98D5F4" w14:textId="2A1E7E3F" w:rsidR="005A6FF9" w:rsidRPr="00D2148F" w:rsidRDefault="00000000" w:rsidP="008E5E68">
      <w:pPr>
        <w:numPr>
          <w:ilvl w:val="0"/>
          <w:numId w:val="2"/>
        </w:numPr>
        <w:spacing w:line="240" w:lineRule="auto"/>
        <w:jc w:val="both"/>
        <w:rPr>
          <w:rFonts w:ascii="Times New Roman" w:eastAsia="Calibri" w:hAnsi="Times New Roman" w:cs="Times New Roman"/>
          <w:sz w:val="22"/>
          <w:szCs w:val="22"/>
        </w:rPr>
      </w:pPr>
      <w:r w:rsidRPr="00D2148F">
        <w:rPr>
          <w:rFonts w:ascii="Times New Roman" w:eastAsia="Calibri" w:hAnsi="Times New Roman" w:cs="Times New Roman"/>
          <w:sz w:val="22"/>
          <w:szCs w:val="22"/>
        </w:rPr>
        <w:t xml:space="preserve">Build the tree: The tree starts at S; the next step has two nodes at S*u and S*d; the next step has three nodes at </w:t>
      </w:r>
      <m:oMath>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S</m:t>
            </m:r>
          </m:e>
          <m:sub>
            <m:r>
              <w:rPr>
                <w:rFonts w:ascii="Cambria Math" w:eastAsia="Calibri" w:hAnsi="Cambria Math" w:cs="Times New Roman"/>
                <w:sz w:val="22"/>
                <w:szCs w:val="22"/>
              </w:rPr>
              <m:t>u</m:t>
            </m:r>
            <m:r>
              <w:rPr>
                <w:rFonts w:ascii="Cambria Math" w:eastAsia="Calibri" w:hAnsi="Cambria Math" w:cs="Times New Roman"/>
                <w:sz w:val="22"/>
                <w:szCs w:val="22"/>
              </w:rPr>
              <m:t>u</m:t>
            </m:r>
          </m:sub>
        </m:sSub>
      </m:oMath>
      <w:r w:rsidRPr="00D2148F">
        <w:rPr>
          <w:rFonts w:ascii="Times New Roman" w:eastAsia="Calibri" w:hAnsi="Times New Roman" w:cs="Times New Roman"/>
          <w:sz w:val="22"/>
          <w:szCs w:val="22"/>
        </w:rPr>
        <w:t xml:space="preserve">, </w:t>
      </w:r>
      <m:oMath>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S</m:t>
            </m:r>
          </m:e>
          <m:sub>
            <m:r>
              <w:rPr>
                <w:rFonts w:ascii="Cambria Math" w:eastAsia="Calibri" w:hAnsi="Cambria Math" w:cs="Times New Roman"/>
                <w:sz w:val="22"/>
                <w:szCs w:val="22"/>
              </w:rPr>
              <m:t>u</m:t>
            </m:r>
            <m:r>
              <w:rPr>
                <w:rFonts w:ascii="Cambria Math" w:eastAsia="Calibri" w:hAnsi="Cambria Math" w:cs="Times New Roman"/>
                <w:sz w:val="22"/>
                <w:szCs w:val="22"/>
              </w:rPr>
              <m:t>d</m:t>
            </m:r>
          </m:sub>
        </m:sSub>
      </m:oMath>
      <w:r w:rsidRPr="00D2148F">
        <w:rPr>
          <w:rFonts w:ascii="Times New Roman" w:eastAsia="Calibri" w:hAnsi="Times New Roman" w:cs="Times New Roman"/>
          <w:sz w:val="22"/>
          <w:szCs w:val="22"/>
        </w:rPr>
        <w:t xml:space="preserve">, and </w:t>
      </w:r>
      <m:oMath>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S</m:t>
            </m:r>
          </m:e>
          <m:sub>
            <m:r>
              <w:rPr>
                <w:rFonts w:ascii="Cambria Math" w:eastAsia="Calibri" w:hAnsi="Cambria Math" w:cs="Times New Roman"/>
                <w:sz w:val="22"/>
                <w:szCs w:val="22"/>
              </w:rPr>
              <m:t>dd</m:t>
            </m:r>
          </m:sub>
        </m:sSub>
      </m:oMath>
      <w:r w:rsidR="00D2148F">
        <w:rPr>
          <w:rFonts w:ascii="Times New Roman" w:eastAsia="Calibri" w:hAnsi="Times New Roman" w:cs="Times New Roman"/>
          <w:sz w:val="22"/>
          <w:szCs w:val="22"/>
        </w:rPr>
        <w:t xml:space="preserve">. </w:t>
      </w:r>
      <w:r w:rsidRPr="00D2148F">
        <w:rPr>
          <w:rFonts w:ascii="Times New Roman" w:eastAsia="Calibri" w:hAnsi="Times New Roman" w:cs="Times New Roman"/>
          <w:sz w:val="22"/>
          <w:szCs w:val="22"/>
        </w:rPr>
        <w:t xml:space="preserve">Once the tree has been built then the RHS of the tree represents the maturity of the option. The option can be valued at each node by the formula </w:t>
      </w:r>
      <w:r w:rsidR="00ED1937" w:rsidRPr="00D2148F">
        <w:rPr>
          <w:rFonts w:ascii="Times New Roman" w:eastAsia="Calibri" w:hAnsi="Times New Roman" w:cs="Times New Roman"/>
          <w:sz w:val="22"/>
          <w:szCs w:val="22"/>
        </w:rPr>
        <w:t>max (</w:t>
      </w:r>
      <w:r w:rsidRPr="00D2148F">
        <w:rPr>
          <w:rFonts w:ascii="Times New Roman" w:eastAsia="Calibri" w:hAnsi="Times New Roman" w:cs="Times New Roman"/>
          <w:sz w:val="22"/>
          <w:szCs w:val="22"/>
        </w:rPr>
        <w:t xml:space="preserve">K - </w:t>
      </w:r>
      <m:oMath>
        <m:sSub>
          <m:sSubPr>
            <m:ctrlPr>
              <w:rPr>
                <w:rFonts w:ascii="Cambria Math" w:eastAsia="Calibri" w:hAnsi="Cambria Math" w:cs="Times New Roman"/>
                <w:sz w:val="22"/>
                <w:szCs w:val="22"/>
              </w:rPr>
            </m:ctrlPr>
          </m:sSubPr>
          <m:e>
            <m:r>
              <w:rPr>
                <w:rFonts w:ascii="Cambria Math" w:eastAsia="Calibri" w:hAnsi="Cambria Math" w:cs="Times New Roman"/>
                <w:sz w:val="22"/>
                <w:szCs w:val="22"/>
              </w:rPr>
              <m:t>S</m:t>
            </m:r>
          </m:e>
          <m:sub>
            <m:r>
              <w:rPr>
                <w:rFonts w:ascii="Cambria Math" w:eastAsia="Calibri" w:hAnsi="Cambria Math" w:cs="Times New Roman"/>
                <w:sz w:val="22"/>
                <w:szCs w:val="22"/>
              </w:rPr>
              <m:t>T</m:t>
            </m:r>
          </m:sub>
        </m:sSub>
      </m:oMath>
      <w:r w:rsidRPr="00D2148F">
        <w:rPr>
          <w:rFonts w:ascii="Times New Roman" w:eastAsia="Calibri" w:hAnsi="Times New Roman" w:cs="Times New Roman"/>
          <w:sz w:val="22"/>
          <w:szCs w:val="22"/>
        </w:rPr>
        <w:t>, 0) for the put option.</w:t>
      </w:r>
    </w:p>
    <w:p w14:paraId="1854A39F" w14:textId="77777777" w:rsidR="005A6FF9" w:rsidRDefault="00000000">
      <w:pPr>
        <w:numPr>
          <w:ilvl w:val="0"/>
          <w:numId w:val="2"/>
        </w:num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Work backwards through the tree using the formula D = (p</w:t>
      </w:r>
      <m:oMath>
        <m:sSub>
          <m:sSubPr>
            <m:ctrlPr>
              <w:rPr>
                <w:rFonts w:ascii="Cambria Math" w:eastAsia="Calibri" w:hAnsi="Cambria Math" w:cs="Times New Roman"/>
                <w:sz w:val="22"/>
                <w:szCs w:val="22"/>
              </w:rPr>
            </m:ctrlPr>
          </m:sSubPr>
          <m:e>
            <m:r>
              <w:rPr>
                <w:rFonts w:ascii="Cambria Math" w:eastAsia="Calibri" w:hAnsi="Cambria Math" w:cs="Times New Roman"/>
                <w:sz w:val="22"/>
                <w:szCs w:val="22"/>
              </w:rPr>
              <m:t>D</m:t>
            </m:r>
          </m:e>
          <m:sub>
            <m:r>
              <w:rPr>
                <w:rFonts w:ascii="Cambria Math" w:eastAsia="Calibri" w:hAnsi="Cambria Math" w:cs="Times New Roman"/>
                <w:sz w:val="22"/>
                <w:szCs w:val="22"/>
              </w:rPr>
              <m:t>u</m:t>
            </m:r>
          </m:sub>
        </m:sSub>
      </m:oMath>
      <w:r w:rsidRPr="008948C5">
        <w:rPr>
          <w:rFonts w:ascii="Times New Roman" w:eastAsia="Calibri" w:hAnsi="Times New Roman" w:cs="Times New Roman"/>
          <w:sz w:val="22"/>
          <w:szCs w:val="22"/>
        </w:rPr>
        <w:t xml:space="preserve"> + (1 -p)</w:t>
      </w:r>
      <m:oMath>
        <m:sSub>
          <m:sSubPr>
            <m:ctrlPr>
              <w:rPr>
                <w:rFonts w:ascii="Cambria Math" w:eastAsia="Calibri" w:hAnsi="Cambria Math" w:cs="Times New Roman"/>
                <w:sz w:val="22"/>
                <w:szCs w:val="22"/>
              </w:rPr>
            </m:ctrlPr>
          </m:sSubPr>
          <m:e>
            <m:r>
              <w:rPr>
                <w:rFonts w:ascii="Cambria Math" w:eastAsia="Calibri" w:hAnsi="Cambria Math" w:cs="Times New Roman"/>
                <w:sz w:val="22"/>
                <w:szCs w:val="22"/>
              </w:rPr>
              <m:t>D</m:t>
            </m:r>
          </m:e>
          <m:sub>
            <m:r>
              <w:rPr>
                <w:rFonts w:ascii="Cambria Math" w:eastAsia="Calibri" w:hAnsi="Cambria Math" w:cs="Times New Roman"/>
                <w:sz w:val="22"/>
                <w:szCs w:val="22"/>
              </w:rPr>
              <m:t>d</m:t>
            </m:r>
          </m:sub>
        </m:sSub>
      </m:oMath>
      <w:r w:rsidRPr="008948C5">
        <w:rPr>
          <w:rFonts w:ascii="Times New Roman" w:eastAsia="Calibri" w:hAnsi="Times New Roman" w:cs="Times New Roman"/>
          <w:sz w:val="22"/>
          <w:szCs w:val="22"/>
        </w:rPr>
        <w:t>)</w:t>
      </w:r>
      <m:oMath>
        <m:sSup>
          <m:sSupPr>
            <m:ctrlPr>
              <w:rPr>
                <w:rFonts w:ascii="Cambria Math" w:eastAsia="Calibri" w:hAnsi="Cambria Math" w:cs="Times New Roman"/>
                <w:sz w:val="22"/>
                <w:szCs w:val="22"/>
              </w:rPr>
            </m:ctrlPr>
          </m:sSupPr>
          <m:e>
            <m:r>
              <w:rPr>
                <w:rFonts w:ascii="Cambria Math" w:eastAsia="Calibri" w:hAnsi="Cambria Math" w:cs="Times New Roman"/>
                <w:sz w:val="22"/>
                <w:szCs w:val="22"/>
              </w:rPr>
              <m:t>e</m:t>
            </m:r>
          </m:e>
          <m:sup>
            <m:r>
              <w:rPr>
                <w:rFonts w:ascii="Cambria Math" w:eastAsia="Calibri" w:hAnsi="Cambria Math" w:cs="Times New Roman"/>
                <w:sz w:val="22"/>
                <w:szCs w:val="22"/>
              </w:rPr>
              <m:t>(-rΔT)</m:t>
            </m:r>
          </m:sup>
        </m:sSup>
      </m:oMath>
      <w:r w:rsidRPr="008948C5">
        <w:rPr>
          <w:rFonts w:ascii="Times New Roman" w:eastAsia="Calibri" w:hAnsi="Times New Roman" w:cs="Times New Roman"/>
          <w:sz w:val="22"/>
          <w:szCs w:val="22"/>
        </w:rPr>
        <w:t xml:space="preserve">. work from right to left evaluating one slice at a time, eventually back to the beginning of the tree. </w:t>
      </w:r>
    </w:p>
    <w:p w14:paraId="39617C57" w14:textId="77777777" w:rsidR="00AD5E50" w:rsidRPr="008948C5" w:rsidRDefault="00AD5E50" w:rsidP="00AD5E50">
      <w:pPr>
        <w:spacing w:line="240" w:lineRule="auto"/>
        <w:ind w:left="720"/>
        <w:jc w:val="both"/>
        <w:rPr>
          <w:rFonts w:ascii="Times New Roman" w:eastAsia="Calibri" w:hAnsi="Times New Roman" w:cs="Times New Roman"/>
          <w:sz w:val="22"/>
          <w:szCs w:val="22"/>
        </w:rPr>
      </w:pPr>
    </w:p>
    <w:p w14:paraId="0215C429" w14:textId="77777777" w:rsidR="005A6FF9" w:rsidRDefault="00000000">
      <w:pPr>
        <w:spacing w:line="240" w:lineRule="auto"/>
        <w:jc w:val="both"/>
        <w:rPr>
          <w:rFonts w:ascii="Calibri" w:eastAsia="Calibri" w:hAnsi="Calibri" w:cs="Calibri"/>
        </w:rPr>
      </w:pPr>
      <w:r>
        <w:rPr>
          <w:rFonts w:ascii="Calibri" w:eastAsia="Calibri" w:hAnsi="Calibri" w:cs="Calibri"/>
          <w:noProof/>
        </w:rPr>
        <w:lastRenderedPageBreak/>
        <w:drawing>
          <wp:inline distT="114300" distB="114300" distL="114300" distR="114300" wp14:anchorId="36CFC145" wp14:editId="5B363D1F">
            <wp:extent cx="5943600" cy="3510843"/>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3"/>
                    <a:srcRect/>
                    <a:stretch>
                      <a:fillRect/>
                    </a:stretch>
                  </pic:blipFill>
                  <pic:spPr>
                    <a:xfrm>
                      <a:off x="0" y="0"/>
                      <a:ext cx="5943600" cy="3510843"/>
                    </a:xfrm>
                    <a:prstGeom prst="rect">
                      <a:avLst/>
                    </a:prstGeom>
                    <a:ln/>
                  </pic:spPr>
                </pic:pic>
              </a:graphicData>
            </a:graphic>
          </wp:inline>
        </w:drawing>
      </w:r>
    </w:p>
    <w:p w14:paraId="1813119E" w14:textId="77777777" w:rsidR="005A6FF9" w:rsidRDefault="005A6FF9">
      <w:pPr>
        <w:spacing w:line="240" w:lineRule="auto"/>
        <w:jc w:val="both"/>
        <w:rPr>
          <w:rFonts w:ascii="Calibri" w:eastAsia="Calibri" w:hAnsi="Calibri" w:cs="Calibri"/>
        </w:rPr>
      </w:pPr>
    </w:p>
    <w:p w14:paraId="224C09D0" w14:textId="5216EF4D" w:rsidR="00AD5E50" w:rsidRPr="00AD5E50" w:rsidRDefault="00000000" w:rsidP="00AD5E50">
      <w:pPr>
        <w:spacing w:line="240" w:lineRule="auto"/>
        <w:rPr>
          <w:rFonts w:ascii="Times New Roman" w:eastAsia="Calibri" w:hAnsi="Times New Roman" w:cs="Times New Roman"/>
          <w:sz w:val="22"/>
          <w:szCs w:val="22"/>
        </w:rPr>
      </w:pPr>
      <w:r w:rsidRPr="008948C5">
        <w:rPr>
          <w:rFonts w:ascii="Times New Roman" w:eastAsia="Calibri" w:hAnsi="Times New Roman" w:cs="Times New Roman"/>
          <w:sz w:val="22"/>
          <w:szCs w:val="22"/>
        </w:rPr>
        <w:t xml:space="preserve">Let’s have a look at the path: </w:t>
      </w:r>
      <m:oMath>
        <m:r>
          <w:rPr>
            <w:rFonts w:ascii="Cambria Math" w:eastAsia="Calibri" w:hAnsi="Cambria Math" w:cs="Times New Roman"/>
            <w:sz w:val="22"/>
            <w:szCs w:val="22"/>
          </w:rPr>
          <m:t>S→</m:t>
        </m:r>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S</m:t>
            </m:r>
          </m:e>
          <m:sub>
            <m:r>
              <w:rPr>
                <w:rFonts w:ascii="Cambria Math" w:eastAsia="Calibri" w:hAnsi="Cambria Math" w:cs="Times New Roman"/>
                <w:sz w:val="22"/>
                <w:szCs w:val="22"/>
              </w:rPr>
              <m:t>u</m:t>
            </m:r>
          </m:sub>
        </m:sSub>
        <m:r>
          <w:rPr>
            <w:rFonts w:ascii="Cambria Math" w:eastAsia="Calibri" w:hAnsi="Cambria Math" w:cs="Times New Roman"/>
            <w:sz w:val="22"/>
            <w:szCs w:val="22"/>
          </w:rPr>
          <m:t>→</m:t>
        </m:r>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S</m:t>
            </m:r>
          </m:e>
          <m:sub>
            <m:r>
              <w:rPr>
                <w:rFonts w:ascii="Cambria Math" w:eastAsia="Calibri" w:hAnsi="Cambria Math" w:cs="Times New Roman"/>
                <w:sz w:val="22"/>
                <w:szCs w:val="22"/>
              </w:rPr>
              <m:t>ud</m:t>
            </m:r>
          </m:sub>
        </m:sSub>
        <m:r>
          <w:rPr>
            <w:rFonts w:ascii="Cambria Math" w:eastAsia="Calibri" w:hAnsi="Cambria Math" w:cs="Times New Roman"/>
            <w:sz w:val="22"/>
            <w:szCs w:val="22"/>
          </w:rPr>
          <m:t>→</m:t>
        </m:r>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S</m:t>
            </m:r>
          </m:e>
          <m:sub>
            <m:r>
              <w:rPr>
                <w:rFonts w:ascii="Cambria Math" w:eastAsia="Calibri" w:hAnsi="Cambria Math" w:cs="Times New Roman"/>
                <w:sz w:val="22"/>
                <w:szCs w:val="22"/>
              </w:rPr>
              <m:t>ud</m:t>
            </m:r>
          </m:sub>
        </m:sSub>
        <m:r>
          <w:rPr>
            <w:rFonts w:ascii="Cambria Math" w:eastAsia="Calibri" w:hAnsi="Cambria Math" w:cs="Times New Roman"/>
            <w:sz w:val="22"/>
            <w:szCs w:val="22"/>
          </w:rPr>
          <m:t>u</m:t>
        </m:r>
      </m:oMath>
    </w:p>
    <w:p w14:paraId="0A0D71D1" w14:textId="77777777" w:rsidR="005A6FF9" w:rsidRDefault="005A6FF9">
      <w:pPr>
        <w:spacing w:line="240" w:lineRule="auto"/>
        <w:jc w:val="both"/>
        <w:rPr>
          <w:rFonts w:ascii="Calibri" w:eastAsia="Calibri" w:hAnsi="Calibri" w:cs="Calibri"/>
        </w:rPr>
      </w:pPr>
    </w:p>
    <w:sdt>
      <w:sdtPr>
        <w:tag w:val="goog_rdk_0"/>
        <w:id w:val="1578790915"/>
        <w:lock w:val="contentLocked"/>
      </w:sdtPr>
      <w:sdtContent>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1560"/>
            <w:gridCol w:w="915"/>
            <w:gridCol w:w="1845"/>
            <w:gridCol w:w="2820"/>
            <w:gridCol w:w="1335"/>
          </w:tblGrid>
          <w:tr w:rsidR="005A6FF9" w14:paraId="638BE3AA" w14:textId="77777777">
            <w:tc>
              <w:tcPr>
                <w:tcW w:w="885" w:type="dxa"/>
                <w:shd w:val="clear" w:color="auto" w:fill="auto"/>
                <w:tcMar>
                  <w:top w:w="100" w:type="dxa"/>
                  <w:left w:w="100" w:type="dxa"/>
                  <w:bottom w:w="100" w:type="dxa"/>
                  <w:right w:w="100" w:type="dxa"/>
                </w:tcMar>
              </w:tcPr>
              <w:p w14:paraId="40D417F2"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 xml:space="preserve">Step </w:t>
                </w:r>
              </w:p>
            </w:tc>
            <w:tc>
              <w:tcPr>
                <w:tcW w:w="1560" w:type="dxa"/>
                <w:shd w:val="clear" w:color="auto" w:fill="auto"/>
                <w:tcMar>
                  <w:top w:w="100" w:type="dxa"/>
                  <w:left w:w="100" w:type="dxa"/>
                  <w:bottom w:w="100" w:type="dxa"/>
                  <w:right w:w="100" w:type="dxa"/>
                </w:tcMar>
              </w:tcPr>
              <w:p w14:paraId="23A78186"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Underlying Stock Price</w:t>
                </w:r>
              </w:p>
            </w:tc>
            <w:tc>
              <w:tcPr>
                <w:tcW w:w="915" w:type="dxa"/>
                <w:shd w:val="clear" w:color="auto" w:fill="auto"/>
                <w:tcMar>
                  <w:top w:w="100" w:type="dxa"/>
                  <w:left w:w="100" w:type="dxa"/>
                  <w:bottom w:w="100" w:type="dxa"/>
                  <w:right w:w="100" w:type="dxa"/>
                </w:tcMar>
              </w:tcPr>
              <w:p w14:paraId="6C20A6A7"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Delta</w:t>
                </w:r>
              </w:p>
            </w:tc>
            <w:tc>
              <w:tcPr>
                <w:tcW w:w="1845" w:type="dxa"/>
                <w:shd w:val="clear" w:color="auto" w:fill="auto"/>
                <w:tcMar>
                  <w:top w:w="100" w:type="dxa"/>
                  <w:left w:w="100" w:type="dxa"/>
                  <w:bottom w:w="100" w:type="dxa"/>
                  <w:right w:w="100" w:type="dxa"/>
                </w:tcMar>
              </w:tcPr>
              <w:p w14:paraId="3BA63E9E"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Shares Sold</w:t>
                </w:r>
              </w:p>
            </w:tc>
            <w:tc>
              <w:tcPr>
                <w:tcW w:w="2820" w:type="dxa"/>
                <w:shd w:val="clear" w:color="auto" w:fill="auto"/>
                <w:tcMar>
                  <w:top w:w="100" w:type="dxa"/>
                  <w:left w:w="100" w:type="dxa"/>
                  <w:bottom w:w="100" w:type="dxa"/>
                  <w:right w:w="100" w:type="dxa"/>
                </w:tcMar>
              </w:tcPr>
              <w:p w14:paraId="73BD073E"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Cash Account Changes</w:t>
                </w:r>
              </w:p>
            </w:tc>
            <w:tc>
              <w:tcPr>
                <w:tcW w:w="1335" w:type="dxa"/>
                <w:shd w:val="clear" w:color="auto" w:fill="auto"/>
                <w:tcMar>
                  <w:top w:w="100" w:type="dxa"/>
                  <w:left w:w="100" w:type="dxa"/>
                  <w:bottom w:w="100" w:type="dxa"/>
                  <w:right w:w="100" w:type="dxa"/>
                </w:tcMar>
              </w:tcPr>
              <w:p w14:paraId="35CBB92E"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Total Cash Account</w:t>
                </w:r>
              </w:p>
            </w:tc>
          </w:tr>
          <w:tr w:rsidR="005A6FF9" w14:paraId="718B12D5" w14:textId="77777777">
            <w:tc>
              <w:tcPr>
                <w:tcW w:w="885" w:type="dxa"/>
                <w:shd w:val="clear" w:color="auto" w:fill="auto"/>
                <w:tcMar>
                  <w:top w:w="100" w:type="dxa"/>
                  <w:left w:w="100" w:type="dxa"/>
                  <w:bottom w:w="100" w:type="dxa"/>
                  <w:right w:w="100" w:type="dxa"/>
                </w:tcMar>
              </w:tcPr>
              <w:p w14:paraId="08A9D551"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0</w:t>
                </w:r>
              </w:p>
            </w:tc>
            <w:tc>
              <w:tcPr>
                <w:tcW w:w="1560" w:type="dxa"/>
                <w:shd w:val="clear" w:color="auto" w:fill="auto"/>
                <w:tcMar>
                  <w:top w:w="100" w:type="dxa"/>
                  <w:left w:w="100" w:type="dxa"/>
                  <w:bottom w:w="100" w:type="dxa"/>
                  <w:right w:w="100" w:type="dxa"/>
                </w:tcMar>
              </w:tcPr>
              <w:p w14:paraId="76692EC2"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180</w:t>
                </w:r>
              </w:p>
              <w:p w14:paraId="3C33BA5E" w14:textId="77777777" w:rsidR="005A6FF9" w:rsidRDefault="00000000">
                <w:pPr>
                  <w:widowControl w:val="0"/>
                  <w:pBdr>
                    <w:top w:val="nil"/>
                    <w:left w:val="nil"/>
                    <w:bottom w:val="nil"/>
                    <w:right w:val="nil"/>
                    <w:between w:val="nil"/>
                  </w:pBdr>
                  <w:spacing w:line="240" w:lineRule="auto"/>
                  <w:rPr>
                    <w:rFonts w:ascii="Calibri" w:eastAsia="Calibri" w:hAnsi="Calibri" w:cs="Calibri"/>
                    <w:color w:val="0000FF"/>
                  </w:rPr>
                </w:pPr>
                <w:r>
                  <w:rPr>
                    <w:rFonts w:ascii="Calibri" w:eastAsia="Calibri" w:hAnsi="Calibri" w:cs="Calibri"/>
                    <w:color w:val="0000FF"/>
                  </w:rPr>
                  <w:t>180</w:t>
                </w:r>
              </w:p>
            </w:tc>
            <w:tc>
              <w:tcPr>
                <w:tcW w:w="915" w:type="dxa"/>
                <w:shd w:val="clear" w:color="auto" w:fill="auto"/>
                <w:tcMar>
                  <w:top w:w="100" w:type="dxa"/>
                  <w:left w:w="100" w:type="dxa"/>
                  <w:bottom w:w="100" w:type="dxa"/>
                  <w:right w:w="100" w:type="dxa"/>
                </w:tcMar>
              </w:tcPr>
              <w:p w14:paraId="27818596" w14:textId="77777777" w:rsidR="005A6FF9" w:rsidRDefault="00000000">
                <w:pPr>
                  <w:widowControl w:val="0"/>
                  <w:pBdr>
                    <w:top w:val="nil"/>
                    <w:left w:val="nil"/>
                    <w:bottom w:val="nil"/>
                    <w:right w:val="nil"/>
                    <w:between w:val="nil"/>
                  </w:pBdr>
                  <w:spacing w:line="240" w:lineRule="auto"/>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0</m:t>
                        </m:r>
                      </m:sub>
                    </m:sSub>
                  </m:oMath>
                </m:oMathPara>
              </w:p>
              <w:p w14:paraId="2EEE9260" w14:textId="77777777" w:rsidR="005A6FF9" w:rsidRDefault="00000000">
                <w:pPr>
                  <w:widowControl w:val="0"/>
                  <w:pBdr>
                    <w:top w:val="nil"/>
                    <w:left w:val="nil"/>
                    <w:bottom w:val="nil"/>
                    <w:right w:val="nil"/>
                    <w:between w:val="nil"/>
                  </w:pBdr>
                  <w:spacing w:line="240" w:lineRule="auto"/>
                  <w:rPr>
                    <w:rFonts w:ascii="Calibri" w:eastAsia="Calibri" w:hAnsi="Calibri" w:cs="Calibri"/>
                    <w:color w:val="0000FF"/>
                  </w:rPr>
                </w:pPr>
                <w:r>
                  <w:rPr>
                    <w:rFonts w:ascii="Calibri" w:eastAsia="Calibri" w:hAnsi="Calibri" w:cs="Calibri"/>
                    <w:color w:val="0000FF"/>
                  </w:rPr>
                  <w:t>-0.472</w:t>
                </w:r>
              </w:p>
            </w:tc>
            <w:tc>
              <w:tcPr>
                <w:tcW w:w="1845" w:type="dxa"/>
                <w:shd w:val="clear" w:color="auto" w:fill="auto"/>
                <w:tcMar>
                  <w:top w:w="100" w:type="dxa"/>
                  <w:left w:w="100" w:type="dxa"/>
                  <w:bottom w:w="100" w:type="dxa"/>
                  <w:right w:w="100" w:type="dxa"/>
                </w:tcMar>
              </w:tcPr>
              <w:p w14:paraId="11724046" w14:textId="77777777" w:rsidR="005A6FF9" w:rsidRDefault="00000000">
                <w:pPr>
                  <w:widowControl w:val="0"/>
                  <w:spacing w:line="240" w:lineRule="auto"/>
                  <w:rPr>
                    <w:rFonts w:ascii="Calibri" w:eastAsia="Calibri" w:hAnsi="Calibri" w:cs="Calibri"/>
                  </w:rPr>
                </w:pPr>
                <w:r>
                  <w:rPr>
                    <w:rFonts w:ascii="Calibri" w:eastAsia="Calibri" w:hAnsi="Calibri" w:cs="Calibri"/>
                  </w:rPr>
                  <w:t>-</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0</m:t>
                      </m:r>
                    </m:sub>
                  </m:sSub>
                </m:oMath>
                <w:r>
                  <w:rPr>
                    <w:rFonts w:ascii="Calibri" w:eastAsia="Calibri" w:hAnsi="Calibri" w:cs="Calibri"/>
                  </w:rPr>
                  <w:t xml:space="preserve"> </w:t>
                </w:r>
              </w:p>
              <w:p w14:paraId="67187746"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0.472</w:t>
                </w:r>
              </w:p>
            </w:tc>
            <w:tc>
              <w:tcPr>
                <w:tcW w:w="2820" w:type="dxa"/>
                <w:shd w:val="clear" w:color="auto" w:fill="auto"/>
                <w:tcMar>
                  <w:top w:w="100" w:type="dxa"/>
                  <w:left w:w="100" w:type="dxa"/>
                  <w:bottom w:w="100" w:type="dxa"/>
                  <w:right w:w="100" w:type="dxa"/>
                </w:tcMar>
              </w:tcPr>
              <w:p w14:paraId="30A49AF6" w14:textId="77777777" w:rsidR="005A6FF9" w:rsidRDefault="00000000">
                <w:pPr>
                  <w:widowControl w:val="0"/>
                  <w:spacing w:line="240" w:lineRule="auto"/>
                  <w:rPr>
                    <w:rFonts w:ascii="Calibri" w:eastAsia="Calibri" w:hAnsi="Calibri" w:cs="Calibri"/>
                  </w:rPr>
                </w:pP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0</m:t>
                      </m:r>
                    </m:sub>
                  </m:sSub>
                </m:oMath>
                <w:r>
                  <w:rPr>
                    <w:rFonts w:ascii="Calibri" w:eastAsia="Calibri" w:hAnsi="Calibri" w:cs="Calibri"/>
                  </w:rPr>
                  <w:t xml:space="preserve"> * 180</w:t>
                </w:r>
              </w:p>
              <w:p w14:paraId="35D9A3BD"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180 * 0.472 = 84.96</w:t>
                </w:r>
              </w:p>
            </w:tc>
            <w:tc>
              <w:tcPr>
                <w:tcW w:w="1335" w:type="dxa"/>
                <w:shd w:val="clear" w:color="auto" w:fill="auto"/>
                <w:tcMar>
                  <w:top w:w="100" w:type="dxa"/>
                  <w:left w:w="100" w:type="dxa"/>
                  <w:bottom w:w="100" w:type="dxa"/>
                  <w:right w:w="100" w:type="dxa"/>
                </w:tcMar>
              </w:tcPr>
              <w:p w14:paraId="796B515D" w14:textId="77777777" w:rsidR="005A6FF9" w:rsidRDefault="00000000">
                <w:pPr>
                  <w:widowControl w:val="0"/>
                  <w:pBdr>
                    <w:top w:val="nil"/>
                    <w:left w:val="nil"/>
                    <w:bottom w:val="nil"/>
                    <w:right w:val="nil"/>
                    <w:between w:val="nil"/>
                  </w:pBdr>
                  <w:spacing w:line="240" w:lineRule="auto"/>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C</m:t>
                        </m:r>
                      </m:e>
                      <m:sub>
                        <m:r>
                          <w:rPr>
                            <w:rFonts w:ascii="Calibri" w:eastAsia="Calibri" w:hAnsi="Calibri" w:cs="Calibri"/>
                          </w:rPr>
                          <m:t>0</m:t>
                        </m:r>
                      </m:sub>
                    </m:sSub>
                  </m:oMath>
                </m:oMathPara>
              </w:p>
              <w:p w14:paraId="251D5678" w14:textId="77777777" w:rsidR="005A6FF9" w:rsidRDefault="00000000">
                <w:pPr>
                  <w:widowControl w:val="0"/>
                  <w:spacing w:line="240" w:lineRule="auto"/>
                  <w:rPr>
                    <w:rFonts w:ascii="Calibri" w:eastAsia="Calibri" w:hAnsi="Calibri" w:cs="Calibri"/>
                  </w:rPr>
                </w:pPr>
                <w:r>
                  <w:rPr>
                    <w:rFonts w:ascii="Calibri" w:eastAsia="Calibri" w:hAnsi="Calibri" w:cs="Calibri"/>
                    <w:color w:val="0000FF"/>
                  </w:rPr>
                  <w:t xml:space="preserve"> 84.96</w:t>
                </w:r>
              </w:p>
            </w:tc>
          </w:tr>
          <w:tr w:rsidR="005A6FF9" w14:paraId="5D513E57" w14:textId="77777777">
            <w:tc>
              <w:tcPr>
                <w:tcW w:w="885" w:type="dxa"/>
                <w:shd w:val="clear" w:color="auto" w:fill="auto"/>
                <w:tcMar>
                  <w:top w:w="100" w:type="dxa"/>
                  <w:left w:w="100" w:type="dxa"/>
                  <w:bottom w:w="100" w:type="dxa"/>
                  <w:right w:w="100" w:type="dxa"/>
                </w:tcMar>
              </w:tcPr>
              <w:p w14:paraId="7F5E5C07"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1</w:t>
                </w:r>
              </w:p>
            </w:tc>
            <w:tc>
              <w:tcPr>
                <w:tcW w:w="1560" w:type="dxa"/>
                <w:shd w:val="clear" w:color="auto" w:fill="auto"/>
                <w:tcMar>
                  <w:top w:w="100" w:type="dxa"/>
                  <w:left w:w="100" w:type="dxa"/>
                  <w:bottom w:w="100" w:type="dxa"/>
                  <w:right w:w="100" w:type="dxa"/>
                </w:tcMar>
              </w:tcPr>
              <w:p w14:paraId="61FD730D"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180*u</w:t>
                </w:r>
              </w:p>
              <w:p w14:paraId="533392F6" w14:textId="77777777" w:rsidR="005A6FF9" w:rsidRDefault="00000000">
                <w:pPr>
                  <w:widowControl w:val="0"/>
                  <w:pBdr>
                    <w:top w:val="nil"/>
                    <w:left w:val="nil"/>
                    <w:bottom w:val="nil"/>
                    <w:right w:val="nil"/>
                    <w:between w:val="nil"/>
                  </w:pBdr>
                  <w:spacing w:line="240" w:lineRule="auto"/>
                  <w:rPr>
                    <w:rFonts w:ascii="Calibri" w:eastAsia="Calibri" w:hAnsi="Calibri" w:cs="Calibri"/>
                    <w:color w:val="0000FF"/>
                  </w:rPr>
                </w:pPr>
                <w:r>
                  <w:rPr>
                    <w:rFonts w:ascii="Calibri" w:eastAsia="Calibri" w:hAnsi="Calibri" w:cs="Calibri"/>
                    <w:color w:val="0000FF"/>
                  </w:rPr>
                  <w:t>199.35</w:t>
                </w:r>
              </w:p>
            </w:tc>
            <w:tc>
              <w:tcPr>
                <w:tcW w:w="915" w:type="dxa"/>
                <w:shd w:val="clear" w:color="auto" w:fill="auto"/>
                <w:tcMar>
                  <w:top w:w="100" w:type="dxa"/>
                  <w:left w:w="100" w:type="dxa"/>
                  <w:bottom w:w="100" w:type="dxa"/>
                  <w:right w:w="100" w:type="dxa"/>
                </w:tcMar>
              </w:tcPr>
              <w:p w14:paraId="7C99CE04" w14:textId="77777777" w:rsidR="005A6FF9" w:rsidRDefault="00000000">
                <w:pPr>
                  <w:widowControl w:val="0"/>
                  <w:spacing w:line="240" w:lineRule="auto"/>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1</m:t>
                        </m:r>
                      </m:sub>
                    </m:sSub>
                  </m:oMath>
                </m:oMathPara>
              </w:p>
              <w:p w14:paraId="338169D0"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-0.481</w:t>
                </w:r>
              </w:p>
            </w:tc>
            <w:tc>
              <w:tcPr>
                <w:tcW w:w="1845" w:type="dxa"/>
                <w:shd w:val="clear" w:color="auto" w:fill="auto"/>
                <w:tcMar>
                  <w:top w:w="100" w:type="dxa"/>
                  <w:left w:w="100" w:type="dxa"/>
                  <w:bottom w:w="100" w:type="dxa"/>
                  <w:right w:w="100" w:type="dxa"/>
                </w:tcMar>
              </w:tcPr>
              <w:p w14:paraId="06C51BDF" w14:textId="77777777" w:rsidR="005A6FF9" w:rsidRDefault="00000000">
                <w:pPr>
                  <w:widowControl w:val="0"/>
                  <w:spacing w:line="240" w:lineRule="auto"/>
                  <w:rPr>
                    <w:rFonts w:ascii="Calibri" w:eastAsia="Calibri" w:hAnsi="Calibri" w:cs="Calibri"/>
                  </w:rPr>
                </w:pPr>
                <w:r>
                  <w:rPr>
                    <w:rFonts w:ascii="Calibri" w:eastAsia="Calibri" w:hAnsi="Calibri" w:cs="Calibri"/>
                  </w:rPr>
                  <w:t>-(</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1</m:t>
                      </m:r>
                    </m:sub>
                  </m:sSub>
                </m:oMath>
                <w:r>
                  <w:rPr>
                    <w:rFonts w:ascii="Calibri" w:eastAsia="Calibri" w:hAnsi="Calibri" w:cs="Calibri"/>
                  </w:rPr>
                  <w:t xml:space="preserve">- </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0</m:t>
                      </m:r>
                    </m:sub>
                  </m:sSub>
                </m:oMath>
                <w:r>
                  <w:rPr>
                    <w:rFonts w:ascii="Calibri" w:eastAsia="Calibri" w:hAnsi="Calibri" w:cs="Calibri"/>
                  </w:rPr>
                  <w:t>)</w:t>
                </w:r>
              </w:p>
              <w:p w14:paraId="52CADC2E"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0.009</w:t>
                </w:r>
              </w:p>
            </w:tc>
            <w:tc>
              <w:tcPr>
                <w:tcW w:w="2820" w:type="dxa"/>
                <w:shd w:val="clear" w:color="auto" w:fill="auto"/>
                <w:tcMar>
                  <w:top w:w="100" w:type="dxa"/>
                  <w:left w:w="100" w:type="dxa"/>
                  <w:bottom w:w="100" w:type="dxa"/>
                  <w:right w:w="100" w:type="dxa"/>
                </w:tcMar>
              </w:tcPr>
              <w:p w14:paraId="4B6DA3F5"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1</m:t>
                      </m:r>
                    </m:sub>
                  </m:sSub>
                </m:oMath>
                <w:r>
                  <w:rPr>
                    <w:rFonts w:ascii="Calibri" w:eastAsia="Calibri" w:hAnsi="Calibri" w:cs="Calibri"/>
                  </w:rPr>
                  <w:t xml:space="preserve">- </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0</m:t>
                      </m:r>
                    </m:sub>
                  </m:sSub>
                </m:oMath>
                <w:r>
                  <w:rPr>
                    <w:rFonts w:ascii="Calibri" w:eastAsia="Calibri" w:hAnsi="Calibri" w:cs="Calibri"/>
                  </w:rPr>
                  <w:t>) * 180*u</w:t>
                </w:r>
              </w:p>
              <w:p w14:paraId="4837C046" w14:textId="77777777" w:rsidR="005A6FF9" w:rsidRDefault="00000000">
                <w:pPr>
                  <w:widowControl w:val="0"/>
                  <w:pBdr>
                    <w:top w:val="nil"/>
                    <w:left w:val="nil"/>
                    <w:bottom w:val="nil"/>
                    <w:right w:val="nil"/>
                    <w:between w:val="nil"/>
                  </w:pBdr>
                  <w:spacing w:line="240" w:lineRule="auto"/>
                  <w:rPr>
                    <w:rFonts w:ascii="Calibri" w:eastAsia="Calibri" w:hAnsi="Calibri" w:cs="Calibri"/>
                    <w:color w:val="0000FF"/>
                  </w:rPr>
                </w:pPr>
                <w:r>
                  <w:rPr>
                    <w:rFonts w:ascii="Calibri" w:eastAsia="Calibri" w:hAnsi="Calibri" w:cs="Calibri"/>
                    <w:color w:val="0000FF"/>
                  </w:rPr>
                  <w:t>199.35 * 0.009 = 1.79</w:t>
                </w:r>
              </w:p>
            </w:tc>
            <w:tc>
              <w:tcPr>
                <w:tcW w:w="1335" w:type="dxa"/>
                <w:shd w:val="clear" w:color="auto" w:fill="auto"/>
                <w:tcMar>
                  <w:top w:w="100" w:type="dxa"/>
                  <w:left w:w="100" w:type="dxa"/>
                  <w:bottom w:w="100" w:type="dxa"/>
                  <w:right w:w="100" w:type="dxa"/>
                </w:tcMar>
              </w:tcPr>
              <w:p w14:paraId="1DD82834" w14:textId="77777777" w:rsidR="005A6FF9" w:rsidRDefault="00000000">
                <w:pPr>
                  <w:widowControl w:val="0"/>
                  <w:spacing w:line="240" w:lineRule="auto"/>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C</m:t>
                        </m:r>
                      </m:e>
                      <m:sub>
                        <m:r>
                          <w:rPr>
                            <w:rFonts w:ascii="Calibri" w:eastAsia="Calibri" w:hAnsi="Calibri" w:cs="Calibri"/>
                          </w:rPr>
                          <m:t>1</m:t>
                        </m:r>
                      </m:sub>
                    </m:sSub>
                  </m:oMath>
                </m:oMathPara>
              </w:p>
              <w:p w14:paraId="088B2684"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86.75</w:t>
                </w:r>
              </w:p>
            </w:tc>
          </w:tr>
          <w:tr w:rsidR="005A6FF9" w14:paraId="2CE65A7B" w14:textId="77777777">
            <w:tc>
              <w:tcPr>
                <w:tcW w:w="885" w:type="dxa"/>
                <w:shd w:val="clear" w:color="auto" w:fill="auto"/>
                <w:tcMar>
                  <w:top w:w="100" w:type="dxa"/>
                  <w:left w:w="100" w:type="dxa"/>
                  <w:bottom w:w="100" w:type="dxa"/>
                  <w:right w:w="100" w:type="dxa"/>
                </w:tcMar>
              </w:tcPr>
              <w:p w14:paraId="10D165C7"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2</w:t>
                </w:r>
              </w:p>
            </w:tc>
            <w:tc>
              <w:tcPr>
                <w:tcW w:w="1560" w:type="dxa"/>
                <w:shd w:val="clear" w:color="auto" w:fill="auto"/>
                <w:tcMar>
                  <w:top w:w="100" w:type="dxa"/>
                  <w:left w:w="100" w:type="dxa"/>
                  <w:bottom w:w="100" w:type="dxa"/>
                  <w:right w:w="100" w:type="dxa"/>
                </w:tcMar>
              </w:tcPr>
              <w:p w14:paraId="4C3A326C"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180*ud</w:t>
                </w:r>
              </w:p>
              <w:p w14:paraId="6FAD3CBD" w14:textId="77777777" w:rsidR="005A6FF9" w:rsidRDefault="00000000">
                <w:pPr>
                  <w:widowControl w:val="0"/>
                  <w:pBdr>
                    <w:top w:val="nil"/>
                    <w:left w:val="nil"/>
                    <w:bottom w:val="nil"/>
                    <w:right w:val="nil"/>
                    <w:between w:val="nil"/>
                  </w:pBdr>
                  <w:spacing w:line="240" w:lineRule="auto"/>
                  <w:rPr>
                    <w:rFonts w:ascii="Calibri" w:eastAsia="Calibri" w:hAnsi="Calibri" w:cs="Calibri"/>
                    <w:color w:val="0000FF"/>
                  </w:rPr>
                </w:pPr>
                <w:r>
                  <w:rPr>
                    <w:rFonts w:ascii="Calibri" w:eastAsia="Calibri" w:hAnsi="Calibri" w:cs="Calibri"/>
                    <w:color w:val="0000FF"/>
                  </w:rPr>
                  <w:t>179.97</w:t>
                </w:r>
              </w:p>
            </w:tc>
            <w:tc>
              <w:tcPr>
                <w:tcW w:w="915" w:type="dxa"/>
                <w:shd w:val="clear" w:color="auto" w:fill="auto"/>
                <w:tcMar>
                  <w:top w:w="100" w:type="dxa"/>
                  <w:left w:w="100" w:type="dxa"/>
                  <w:bottom w:w="100" w:type="dxa"/>
                  <w:right w:w="100" w:type="dxa"/>
                </w:tcMar>
              </w:tcPr>
              <w:p w14:paraId="640000E4" w14:textId="77777777" w:rsidR="005A6FF9" w:rsidRDefault="00000000">
                <w:pPr>
                  <w:widowControl w:val="0"/>
                  <w:spacing w:line="240" w:lineRule="auto"/>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2</m:t>
                        </m:r>
                      </m:sub>
                    </m:sSub>
                  </m:oMath>
                </m:oMathPara>
              </w:p>
              <w:p w14:paraId="6F2F09C2"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-0.531</w:t>
                </w:r>
              </w:p>
            </w:tc>
            <w:tc>
              <w:tcPr>
                <w:tcW w:w="1845" w:type="dxa"/>
                <w:shd w:val="clear" w:color="auto" w:fill="auto"/>
                <w:tcMar>
                  <w:top w:w="100" w:type="dxa"/>
                  <w:left w:w="100" w:type="dxa"/>
                  <w:bottom w:w="100" w:type="dxa"/>
                  <w:right w:w="100" w:type="dxa"/>
                </w:tcMar>
              </w:tcPr>
              <w:p w14:paraId="7A965CFF" w14:textId="77777777" w:rsidR="005A6FF9" w:rsidRDefault="00000000">
                <w:pPr>
                  <w:widowControl w:val="0"/>
                  <w:spacing w:line="240" w:lineRule="auto"/>
                  <w:rPr>
                    <w:rFonts w:ascii="Calibri" w:eastAsia="Calibri" w:hAnsi="Calibri" w:cs="Calibri"/>
                  </w:rPr>
                </w:pPr>
                <w:r>
                  <w:rPr>
                    <w:rFonts w:ascii="Calibri" w:eastAsia="Calibri" w:hAnsi="Calibri" w:cs="Calibri"/>
                  </w:rPr>
                  <w:t>-(</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2</m:t>
                      </m:r>
                    </m:sub>
                  </m:sSub>
                </m:oMath>
                <w:r>
                  <w:rPr>
                    <w:rFonts w:ascii="Calibri" w:eastAsia="Calibri" w:hAnsi="Calibri" w:cs="Calibri"/>
                  </w:rPr>
                  <w:t xml:space="preserve">- </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1</m:t>
                      </m:r>
                    </m:sub>
                  </m:sSub>
                </m:oMath>
                <w:r>
                  <w:rPr>
                    <w:rFonts w:ascii="Calibri" w:eastAsia="Calibri" w:hAnsi="Calibri" w:cs="Calibri"/>
                  </w:rPr>
                  <w:t>)</w:t>
                </w:r>
              </w:p>
              <w:p w14:paraId="757A96D9"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0.05</w:t>
                </w:r>
              </w:p>
            </w:tc>
            <w:tc>
              <w:tcPr>
                <w:tcW w:w="2820" w:type="dxa"/>
                <w:shd w:val="clear" w:color="auto" w:fill="auto"/>
                <w:tcMar>
                  <w:top w:w="100" w:type="dxa"/>
                  <w:left w:w="100" w:type="dxa"/>
                  <w:bottom w:w="100" w:type="dxa"/>
                  <w:right w:w="100" w:type="dxa"/>
                </w:tcMar>
              </w:tcPr>
              <w:p w14:paraId="7AF9F88B" w14:textId="77777777" w:rsidR="005A6FF9" w:rsidRDefault="00000000">
                <w:pPr>
                  <w:widowControl w:val="0"/>
                  <w:spacing w:line="240" w:lineRule="auto"/>
                  <w:rPr>
                    <w:rFonts w:ascii="Calibri" w:eastAsia="Calibri" w:hAnsi="Calibri" w:cs="Calibri"/>
                  </w:rPr>
                </w:pPr>
                <w:r>
                  <w:rPr>
                    <w:rFonts w:ascii="Calibri" w:eastAsia="Calibri" w:hAnsi="Calibri" w:cs="Calibri"/>
                  </w:rPr>
                  <w:t>(</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2</m:t>
                      </m:r>
                    </m:sub>
                  </m:sSub>
                </m:oMath>
                <w:r>
                  <w:rPr>
                    <w:rFonts w:ascii="Calibri" w:eastAsia="Calibri" w:hAnsi="Calibri" w:cs="Calibri"/>
                  </w:rPr>
                  <w:t xml:space="preserve">- </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1</m:t>
                      </m:r>
                    </m:sub>
                  </m:sSub>
                </m:oMath>
                <w:r>
                  <w:rPr>
                    <w:rFonts w:ascii="Calibri" w:eastAsia="Calibri" w:hAnsi="Calibri" w:cs="Calibri"/>
                  </w:rPr>
                  <w:t>) * 180*u*d</w:t>
                </w:r>
              </w:p>
              <w:p w14:paraId="62C0D41F"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179.97 * 0.05 = 9.00</w:t>
                </w:r>
              </w:p>
            </w:tc>
            <w:tc>
              <w:tcPr>
                <w:tcW w:w="1335" w:type="dxa"/>
                <w:shd w:val="clear" w:color="auto" w:fill="auto"/>
                <w:tcMar>
                  <w:top w:w="100" w:type="dxa"/>
                  <w:left w:w="100" w:type="dxa"/>
                  <w:bottom w:w="100" w:type="dxa"/>
                  <w:right w:w="100" w:type="dxa"/>
                </w:tcMar>
              </w:tcPr>
              <w:p w14:paraId="1A968B32" w14:textId="77777777" w:rsidR="005A6FF9" w:rsidRDefault="00000000">
                <w:pPr>
                  <w:widowControl w:val="0"/>
                  <w:spacing w:line="240" w:lineRule="auto"/>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C</m:t>
                        </m:r>
                      </m:e>
                      <m:sub>
                        <m:r>
                          <w:rPr>
                            <w:rFonts w:ascii="Calibri" w:eastAsia="Calibri" w:hAnsi="Calibri" w:cs="Calibri"/>
                          </w:rPr>
                          <m:t>2</m:t>
                        </m:r>
                      </m:sub>
                    </m:sSub>
                  </m:oMath>
                </m:oMathPara>
              </w:p>
              <w:p w14:paraId="1C66C027"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95.75</w:t>
                </w:r>
              </w:p>
            </w:tc>
          </w:tr>
          <w:tr w:rsidR="005A6FF9" w14:paraId="650ABC9E" w14:textId="77777777">
            <w:tc>
              <w:tcPr>
                <w:tcW w:w="885" w:type="dxa"/>
                <w:shd w:val="clear" w:color="auto" w:fill="auto"/>
                <w:tcMar>
                  <w:top w:w="100" w:type="dxa"/>
                  <w:left w:w="100" w:type="dxa"/>
                  <w:bottom w:w="100" w:type="dxa"/>
                  <w:right w:w="100" w:type="dxa"/>
                </w:tcMar>
              </w:tcPr>
              <w:p w14:paraId="1C29F102" w14:textId="77777777" w:rsidR="005A6FF9" w:rsidRDefault="005A6FF9">
                <w:pPr>
                  <w:widowControl w:val="0"/>
                  <w:pBdr>
                    <w:top w:val="nil"/>
                    <w:left w:val="nil"/>
                    <w:bottom w:val="nil"/>
                    <w:right w:val="nil"/>
                    <w:between w:val="nil"/>
                  </w:pBdr>
                  <w:spacing w:line="240" w:lineRule="auto"/>
                  <w:rPr>
                    <w:rFonts w:ascii="Calibri" w:eastAsia="Calibri" w:hAnsi="Calibri" w:cs="Calibri"/>
                  </w:rPr>
                </w:pPr>
              </w:p>
              <w:p w14:paraId="100FA8C7"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3</w:t>
                </w:r>
              </w:p>
            </w:tc>
            <w:tc>
              <w:tcPr>
                <w:tcW w:w="1560" w:type="dxa"/>
                <w:shd w:val="clear" w:color="auto" w:fill="auto"/>
                <w:tcMar>
                  <w:top w:w="100" w:type="dxa"/>
                  <w:left w:w="100" w:type="dxa"/>
                  <w:bottom w:w="100" w:type="dxa"/>
                  <w:right w:w="100" w:type="dxa"/>
                </w:tcMar>
              </w:tcPr>
              <w:p w14:paraId="43CAA5F8" w14:textId="77777777" w:rsidR="005A6FF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180*udu</w:t>
                </w:r>
              </w:p>
              <w:p w14:paraId="504E0677" w14:textId="77777777" w:rsidR="005A6FF9" w:rsidRDefault="00000000">
                <w:pPr>
                  <w:widowControl w:val="0"/>
                  <w:pBdr>
                    <w:top w:val="nil"/>
                    <w:left w:val="nil"/>
                    <w:bottom w:val="nil"/>
                    <w:right w:val="nil"/>
                    <w:between w:val="nil"/>
                  </w:pBdr>
                  <w:spacing w:line="240" w:lineRule="auto"/>
                  <w:rPr>
                    <w:rFonts w:ascii="Calibri" w:eastAsia="Calibri" w:hAnsi="Calibri" w:cs="Calibri"/>
                    <w:color w:val="0000FF"/>
                  </w:rPr>
                </w:pPr>
                <w:r>
                  <w:rPr>
                    <w:rFonts w:ascii="Calibri" w:eastAsia="Calibri" w:hAnsi="Calibri" w:cs="Calibri"/>
                    <w:color w:val="0000FF"/>
                  </w:rPr>
                  <w:t>199.31</w:t>
                </w:r>
              </w:p>
            </w:tc>
            <w:tc>
              <w:tcPr>
                <w:tcW w:w="915" w:type="dxa"/>
                <w:shd w:val="clear" w:color="auto" w:fill="auto"/>
                <w:tcMar>
                  <w:top w:w="100" w:type="dxa"/>
                  <w:left w:w="100" w:type="dxa"/>
                  <w:bottom w:w="100" w:type="dxa"/>
                  <w:right w:w="100" w:type="dxa"/>
                </w:tcMar>
              </w:tcPr>
              <w:p w14:paraId="5C5AE83B" w14:textId="77777777" w:rsidR="005A6FF9" w:rsidRDefault="00000000">
                <w:pPr>
                  <w:widowControl w:val="0"/>
                  <w:spacing w:line="240" w:lineRule="auto"/>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3</m:t>
                        </m:r>
                      </m:sub>
                    </m:sSub>
                  </m:oMath>
                </m:oMathPara>
              </w:p>
              <w:p w14:paraId="268C19F1"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-0.531</w:t>
                </w:r>
              </w:p>
            </w:tc>
            <w:tc>
              <w:tcPr>
                <w:tcW w:w="1845" w:type="dxa"/>
                <w:shd w:val="clear" w:color="auto" w:fill="auto"/>
                <w:tcMar>
                  <w:top w:w="100" w:type="dxa"/>
                  <w:left w:w="100" w:type="dxa"/>
                  <w:bottom w:w="100" w:type="dxa"/>
                  <w:right w:w="100" w:type="dxa"/>
                </w:tcMar>
              </w:tcPr>
              <w:p w14:paraId="67CC0BB7" w14:textId="77777777" w:rsidR="005A6FF9" w:rsidRDefault="00000000">
                <w:pPr>
                  <w:widowControl w:val="0"/>
                  <w:spacing w:line="240" w:lineRule="auto"/>
                  <w:rPr>
                    <w:rFonts w:ascii="Calibri" w:eastAsia="Calibri" w:hAnsi="Calibri" w:cs="Calibri"/>
                  </w:rPr>
                </w:pPr>
                <w:r>
                  <w:rPr>
                    <w:rFonts w:ascii="Calibri" w:eastAsia="Calibri" w:hAnsi="Calibri" w:cs="Calibri"/>
                  </w:rPr>
                  <w:t>-(</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3</m:t>
                      </m:r>
                    </m:sub>
                  </m:sSub>
                </m:oMath>
                <w:r>
                  <w:rPr>
                    <w:rFonts w:ascii="Calibri" w:eastAsia="Calibri" w:hAnsi="Calibri" w:cs="Calibri"/>
                  </w:rPr>
                  <w:t xml:space="preserve">- </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2</m:t>
                      </m:r>
                    </m:sub>
                  </m:sSub>
                </m:oMath>
                <w:r>
                  <w:rPr>
                    <w:rFonts w:ascii="Calibri" w:eastAsia="Calibri" w:hAnsi="Calibri" w:cs="Calibri"/>
                  </w:rPr>
                  <w:t>)</w:t>
                </w:r>
              </w:p>
              <w:p w14:paraId="19EA4B2B"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0</w:t>
                </w:r>
              </w:p>
            </w:tc>
            <w:tc>
              <w:tcPr>
                <w:tcW w:w="2820" w:type="dxa"/>
                <w:shd w:val="clear" w:color="auto" w:fill="auto"/>
                <w:tcMar>
                  <w:top w:w="100" w:type="dxa"/>
                  <w:left w:w="100" w:type="dxa"/>
                  <w:bottom w:w="100" w:type="dxa"/>
                  <w:right w:w="100" w:type="dxa"/>
                </w:tcMar>
              </w:tcPr>
              <w:p w14:paraId="4C526260" w14:textId="77777777" w:rsidR="005A6FF9" w:rsidRDefault="00000000">
                <w:pPr>
                  <w:widowControl w:val="0"/>
                  <w:spacing w:line="240" w:lineRule="auto"/>
                  <w:rPr>
                    <w:rFonts w:ascii="Calibri" w:eastAsia="Calibri" w:hAnsi="Calibri" w:cs="Calibri"/>
                  </w:rPr>
                </w:pPr>
                <w:r>
                  <w:rPr>
                    <w:rFonts w:ascii="Calibri" w:eastAsia="Calibri" w:hAnsi="Calibri" w:cs="Calibri"/>
                  </w:rPr>
                  <w:t>(</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2</m:t>
                      </m:r>
                    </m:sub>
                  </m:sSub>
                </m:oMath>
                <w:r>
                  <w:rPr>
                    <w:rFonts w:ascii="Calibri" w:eastAsia="Calibri" w:hAnsi="Calibri" w:cs="Calibri"/>
                  </w:rPr>
                  <w:t xml:space="preserve">- </w:t>
                </w:r>
                <m:oMath>
                  <m:sSub>
                    <m:sSubPr>
                      <m:ctrlPr>
                        <w:rPr>
                          <w:rFonts w:ascii="Calibri" w:eastAsia="Calibri" w:hAnsi="Calibri" w:cs="Calibri"/>
                        </w:rPr>
                      </m:ctrlPr>
                    </m:sSubPr>
                    <m:e>
                      <m:r>
                        <w:rPr>
                          <w:rFonts w:ascii="Calibri" w:eastAsia="Calibri" w:hAnsi="Calibri" w:cs="Calibri"/>
                        </w:rPr>
                        <m:t>Δ</m:t>
                      </m:r>
                    </m:e>
                    <m:sub>
                      <m:r>
                        <w:rPr>
                          <w:rFonts w:ascii="Calibri" w:eastAsia="Calibri" w:hAnsi="Calibri" w:cs="Calibri"/>
                        </w:rPr>
                        <m:t>1</m:t>
                      </m:r>
                    </m:sub>
                  </m:sSub>
                </m:oMath>
                <w:r>
                  <w:rPr>
                    <w:rFonts w:ascii="Calibri" w:eastAsia="Calibri" w:hAnsi="Calibri" w:cs="Calibri"/>
                  </w:rPr>
                  <w:t>) * 180*u*d*u</w:t>
                </w:r>
              </w:p>
              <w:p w14:paraId="0F94C7BB" w14:textId="77777777" w:rsidR="005A6FF9" w:rsidRDefault="00000000">
                <w:pPr>
                  <w:widowControl w:val="0"/>
                  <w:spacing w:line="240" w:lineRule="auto"/>
                  <w:rPr>
                    <w:rFonts w:ascii="Calibri" w:eastAsia="Calibri" w:hAnsi="Calibri" w:cs="Calibri"/>
                    <w:color w:val="0000FF"/>
                  </w:rPr>
                </w:pPr>
                <w:r>
                  <w:rPr>
                    <w:rFonts w:ascii="Calibri" w:eastAsia="Calibri" w:hAnsi="Calibri" w:cs="Calibri"/>
                    <w:color w:val="0000FF"/>
                  </w:rPr>
                  <w:t>Final step</w:t>
                </w:r>
              </w:p>
            </w:tc>
            <w:tc>
              <w:tcPr>
                <w:tcW w:w="1335" w:type="dxa"/>
                <w:shd w:val="clear" w:color="auto" w:fill="auto"/>
                <w:tcMar>
                  <w:top w:w="100" w:type="dxa"/>
                  <w:left w:w="100" w:type="dxa"/>
                  <w:bottom w:w="100" w:type="dxa"/>
                  <w:right w:w="100" w:type="dxa"/>
                </w:tcMar>
              </w:tcPr>
              <w:p w14:paraId="59BF1604" w14:textId="77777777" w:rsidR="005A6FF9" w:rsidRDefault="00000000">
                <w:pPr>
                  <w:widowControl w:val="0"/>
                  <w:spacing w:line="240" w:lineRule="auto"/>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C</m:t>
                        </m:r>
                      </m:e>
                      <m:sub>
                        <m:r>
                          <w:rPr>
                            <w:rFonts w:ascii="Calibri" w:eastAsia="Calibri" w:hAnsi="Calibri" w:cs="Calibri"/>
                          </w:rPr>
                          <m:t>3</m:t>
                        </m:r>
                      </m:sub>
                    </m:sSub>
                  </m:oMath>
                </m:oMathPara>
              </w:p>
              <w:p w14:paraId="12BC836E" w14:textId="77777777" w:rsidR="005A6FF9" w:rsidRDefault="00000000">
                <w:pPr>
                  <w:widowControl w:val="0"/>
                  <w:spacing w:line="240" w:lineRule="auto"/>
                  <w:rPr>
                    <w:rFonts w:ascii="Calibri" w:eastAsia="Calibri" w:hAnsi="Calibri" w:cs="Calibri"/>
                  </w:rPr>
                </w:pPr>
                <w:r>
                  <w:rPr>
                    <w:rFonts w:ascii="Calibri" w:eastAsia="Calibri" w:hAnsi="Calibri" w:cs="Calibri"/>
                    <w:color w:val="0000FF"/>
                  </w:rPr>
                  <w:t>95.75</w:t>
                </w:r>
              </w:p>
            </w:tc>
          </w:tr>
        </w:tbl>
      </w:sdtContent>
    </w:sdt>
    <w:p w14:paraId="67F2F94D" w14:textId="77777777" w:rsidR="005A6FF9" w:rsidRDefault="005A6FF9">
      <w:pPr>
        <w:spacing w:line="240" w:lineRule="auto"/>
        <w:jc w:val="both"/>
        <w:rPr>
          <w:rFonts w:ascii="Calibri" w:eastAsia="Calibri" w:hAnsi="Calibri" w:cs="Calibri"/>
          <w:b/>
        </w:rPr>
      </w:pPr>
    </w:p>
    <w:p w14:paraId="6F52DB22" w14:textId="77777777" w:rsidR="005A6FF9" w:rsidRPr="008948C5" w:rsidRDefault="00000000">
      <w:p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 xml:space="preserve">In the delta hedging process for an American put option, we sell 0.472 shares of the underlying stock, with a cash account of $84.96. When the stock price increases to $199.35, to adjust we sell 0.009 shares, and the total cash account change to $86.75. When the stock price decreases to $179.97, sell 0.05 shares, the cash account changes to $95.75. Then the stock price changes to $199.31, no further adjustments are needed, and the total cash account stays at $95.75. During the process, the amount of stock shares held should be adjusted accordingly to maintain a delta-neutral position. </w:t>
      </w:r>
    </w:p>
    <w:p w14:paraId="4F548441" w14:textId="77777777" w:rsidR="008948C5" w:rsidRPr="008948C5" w:rsidRDefault="008948C5">
      <w:pPr>
        <w:spacing w:line="240" w:lineRule="auto"/>
        <w:jc w:val="both"/>
        <w:rPr>
          <w:rFonts w:ascii="Times New Roman" w:eastAsia="Calibri" w:hAnsi="Times New Roman" w:cs="Times New Roman"/>
          <w:sz w:val="22"/>
          <w:szCs w:val="22"/>
        </w:rPr>
      </w:pPr>
    </w:p>
    <w:p w14:paraId="43E5C69C" w14:textId="77777777" w:rsidR="00AD5E50" w:rsidRDefault="00AD5E50">
      <w:pPr>
        <w:spacing w:line="240" w:lineRule="auto"/>
        <w:rPr>
          <w:rFonts w:ascii="Times New Roman" w:eastAsia="Calibri" w:hAnsi="Times New Roman" w:cs="Times New Roman"/>
          <w:b/>
          <w:sz w:val="22"/>
          <w:szCs w:val="22"/>
        </w:rPr>
      </w:pPr>
    </w:p>
    <w:p w14:paraId="19E09E6A" w14:textId="77777777" w:rsidR="00AD5E50" w:rsidRDefault="00AD5E50">
      <w:pPr>
        <w:spacing w:line="240" w:lineRule="auto"/>
        <w:rPr>
          <w:rFonts w:ascii="Times New Roman" w:eastAsia="Calibri" w:hAnsi="Times New Roman" w:cs="Times New Roman"/>
          <w:b/>
          <w:sz w:val="22"/>
          <w:szCs w:val="22"/>
        </w:rPr>
        <w:sectPr w:rsidR="00AD5E50">
          <w:type w:val="continuous"/>
          <w:pgSz w:w="12240" w:h="15840"/>
          <w:pgMar w:top="1440" w:right="1440" w:bottom="1440" w:left="1440" w:header="720" w:footer="648" w:gutter="0"/>
          <w:pgNumType w:start="0"/>
          <w:cols w:space="720"/>
          <w:titlePg/>
        </w:sectPr>
      </w:pPr>
    </w:p>
    <w:p w14:paraId="58AD9139" w14:textId="7059E652" w:rsidR="005A6FF9" w:rsidRPr="008948C5" w:rsidRDefault="00000000">
      <w:pPr>
        <w:spacing w:line="240" w:lineRule="auto"/>
        <w:rPr>
          <w:rFonts w:ascii="Times New Roman" w:eastAsia="Calibri" w:hAnsi="Times New Roman" w:cs="Times New Roman"/>
          <w:b/>
          <w:sz w:val="22"/>
          <w:szCs w:val="22"/>
        </w:rPr>
      </w:pPr>
      <w:r w:rsidRPr="008948C5">
        <w:rPr>
          <w:rFonts w:ascii="Times New Roman" w:eastAsia="Calibri" w:hAnsi="Times New Roman" w:cs="Times New Roman"/>
          <w:b/>
          <w:sz w:val="22"/>
          <w:szCs w:val="22"/>
        </w:rPr>
        <w:lastRenderedPageBreak/>
        <w:t xml:space="preserve">26. Using the same data from Q25, price an American Put option. </w:t>
      </w:r>
    </w:p>
    <w:p w14:paraId="65C0CE41" w14:textId="77777777" w:rsidR="008948C5" w:rsidRPr="008948C5" w:rsidRDefault="008948C5">
      <w:pPr>
        <w:spacing w:line="240" w:lineRule="auto"/>
        <w:rPr>
          <w:rFonts w:ascii="Times New Roman" w:eastAsia="Calibri" w:hAnsi="Times New Roman" w:cs="Times New Roman"/>
          <w:b/>
          <w:sz w:val="22"/>
          <w:szCs w:val="22"/>
        </w:rPr>
      </w:pPr>
    </w:p>
    <w:p w14:paraId="15A92AE0" w14:textId="77777777" w:rsidR="005A6FF9" w:rsidRDefault="00000000">
      <w:p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 xml:space="preserve">For detailed information please refer to the Jupyter Notebook code. In summary: The American Put Option Price is $13.04. </w:t>
      </w:r>
    </w:p>
    <w:p w14:paraId="2FA20ED6" w14:textId="77777777" w:rsidR="00AD5E50" w:rsidRPr="008948C5" w:rsidRDefault="00AD5E50">
      <w:pPr>
        <w:spacing w:line="240" w:lineRule="auto"/>
        <w:jc w:val="both"/>
        <w:rPr>
          <w:rFonts w:ascii="Times New Roman" w:eastAsia="Calibri" w:hAnsi="Times New Roman" w:cs="Times New Roman"/>
          <w:sz w:val="22"/>
          <w:szCs w:val="22"/>
        </w:rPr>
      </w:pPr>
    </w:p>
    <w:p w14:paraId="15F37ED8" w14:textId="21F2226A" w:rsidR="005A6FF9" w:rsidRPr="008948C5" w:rsidRDefault="00000000">
      <w:p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The delta values show a more negative trend as they move to the subsequent steps, from 0.48 to -0.73 then to -1. Indicating the necessity of selling more shares of the stock as approaches maturity. Showing an increasing sensitivity to stock price changes and higher hedge ratios as time is involved.</w:t>
      </w:r>
      <w:r w:rsidR="00AD5E50">
        <w:rPr>
          <w:rFonts w:ascii="Times New Roman" w:eastAsia="Calibri" w:hAnsi="Times New Roman" w:cs="Times New Roman"/>
          <w:sz w:val="22"/>
          <w:szCs w:val="22"/>
        </w:rPr>
        <w:t xml:space="preserve"> </w:t>
      </w:r>
      <w:r w:rsidRPr="008948C5">
        <w:rPr>
          <w:rFonts w:ascii="Times New Roman" w:eastAsia="Calibri" w:hAnsi="Times New Roman" w:cs="Times New Roman"/>
          <w:sz w:val="22"/>
          <w:szCs w:val="22"/>
        </w:rPr>
        <w:t>Cash Account Evolution: [86.4, 100.3, 85.9, 101.54, 85.34, 100.97, 86.57, 102.21, 86.01, 103.39, 85.39, 104.5, 86.5, 107.35, 87.55, 108.4, 86.8, 112.86, 87.66, 117.2, 90.2, 123.21, 92.61, 137.78, 107.18]. Final Cash Account: 108.26.</w:t>
      </w:r>
    </w:p>
    <w:p w14:paraId="3955D7DF" w14:textId="77777777" w:rsidR="005A6FF9" w:rsidRDefault="00000000">
      <w:pPr>
        <w:spacing w:line="240" w:lineRule="auto"/>
        <w:jc w:val="both"/>
        <w:rPr>
          <w:rFonts w:ascii="Calibri" w:eastAsia="Calibri" w:hAnsi="Calibri" w:cs="Calibri"/>
        </w:rPr>
      </w:pPr>
      <w:r>
        <w:rPr>
          <w:rFonts w:ascii="Calibri" w:eastAsia="Calibri" w:hAnsi="Calibri" w:cs="Calibri"/>
          <w:noProof/>
        </w:rPr>
        <w:drawing>
          <wp:inline distT="114300" distB="114300" distL="114300" distR="114300" wp14:anchorId="4AD3ABEC" wp14:editId="7D330FBC">
            <wp:extent cx="2934031" cy="26670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2938718" cy="2671260"/>
                    </a:xfrm>
                    <a:prstGeom prst="rect">
                      <a:avLst/>
                    </a:prstGeom>
                    <a:ln/>
                  </pic:spPr>
                </pic:pic>
              </a:graphicData>
            </a:graphic>
          </wp:inline>
        </w:drawing>
      </w:r>
    </w:p>
    <w:p w14:paraId="2D4750B7" w14:textId="605E843F" w:rsidR="005A6FF9" w:rsidRPr="00AD5E50" w:rsidRDefault="00000000">
      <w:pPr>
        <w:spacing w:line="240" w:lineRule="auto"/>
        <w:jc w:val="both"/>
        <w:rPr>
          <w:rFonts w:ascii="Times New Roman" w:eastAsia="Calibri" w:hAnsi="Times New Roman" w:cs="Times New Roman"/>
          <w:sz w:val="22"/>
          <w:szCs w:val="22"/>
        </w:rPr>
      </w:pPr>
      <w:r w:rsidRPr="00AD5E50">
        <w:rPr>
          <w:rFonts w:ascii="Times New Roman" w:eastAsia="Calibri" w:hAnsi="Times New Roman" w:cs="Times New Roman"/>
          <w:sz w:val="22"/>
          <w:szCs w:val="22"/>
        </w:rPr>
        <w:t xml:space="preserve">The feature of being able to early exercise </w:t>
      </w:r>
      <w:r w:rsidR="00AD5E50" w:rsidRPr="00AD5E50">
        <w:rPr>
          <w:rFonts w:ascii="Times New Roman" w:eastAsia="Calibri" w:hAnsi="Times New Roman" w:cs="Times New Roman"/>
          <w:sz w:val="22"/>
          <w:szCs w:val="22"/>
        </w:rPr>
        <w:t>American</w:t>
      </w:r>
      <w:r w:rsidRPr="00AD5E50">
        <w:rPr>
          <w:rFonts w:ascii="Times New Roman" w:eastAsia="Calibri" w:hAnsi="Times New Roman" w:cs="Times New Roman"/>
          <w:sz w:val="22"/>
          <w:szCs w:val="22"/>
        </w:rPr>
        <w:t xml:space="preserve"> Options causes more variations in the delta, requiring frequent adjustments. The deltas are more negative compared with European options. </w:t>
      </w:r>
    </w:p>
    <w:p w14:paraId="23F059FE" w14:textId="77777777" w:rsidR="005A6FF9" w:rsidRPr="00AD5E50" w:rsidRDefault="005A6FF9">
      <w:pPr>
        <w:spacing w:line="240" w:lineRule="auto"/>
        <w:jc w:val="both"/>
        <w:rPr>
          <w:rFonts w:ascii="Times New Roman" w:eastAsia="Calibri" w:hAnsi="Times New Roman" w:cs="Times New Roman"/>
          <w:sz w:val="22"/>
          <w:szCs w:val="22"/>
        </w:rPr>
      </w:pPr>
    </w:p>
    <w:p w14:paraId="56B9331F" w14:textId="77777777" w:rsidR="005A6FF9" w:rsidRDefault="00000000">
      <w:pPr>
        <w:spacing w:line="240" w:lineRule="auto"/>
        <w:rPr>
          <w:rFonts w:ascii="Times New Roman" w:eastAsia="Calibri" w:hAnsi="Times New Roman" w:cs="Times New Roman"/>
          <w:b/>
          <w:sz w:val="22"/>
          <w:szCs w:val="22"/>
        </w:rPr>
      </w:pPr>
      <w:r w:rsidRPr="00AD5E50">
        <w:rPr>
          <w:rFonts w:ascii="Times New Roman" w:eastAsia="Calibri" w:hAnsi="Times New Roman" w:cs="Times New Roman"/>
          <w:b/>
          <w:sz w:val="22"/>
          <w:szCs w:val="22"/>
        </w:rPr>
        <w:t>27. Finally, repeat Q26 considering now an Asian ATM Put option. Comment on your results as compared to the regular American Put option case of Q25.</w:t>
      </w:r>
    </w:p>
    <w:p w14:paraId="59C6A6B0" w14:textId="77777777" w:rsidR="00AD5E50" w:rsidRPr="00AD5E50" w:rsidRDefault="00AD5E50">
      <w:pPr>
        <w:spacing w:line="240" w:lineRule="auto"/>
        <w:rPr>
          <w:rFonts w:ascii="Times New Roman" w:eastAsia="Calibri" w:hAnsi="Times New Roman" w:cs="Times New Roman"/>
          <w:b/>
          <w:sz w:val="22"/>
          <w:szCs w:val="22"/>
        </w:rPr>
      </w:pPr>
    </w:p>
    <w:p w14:paraId="19EB21E7" w14:textId="77777777" w:rsidR="005A6FF9" w:rsidRDefault="00000000">
      <w:pPr>
        <w:spacing w:line="240" w:lineRule="auto"/>
        <w:rPr>
          <w:rFonts w:ascii="Calibri" w:eastAsia="Calibri" w:hAnsi="Calibri" w:cs="Calibri"/>
          <w:b/>
        </w:rPr>
      </w:pPr>
      <w:r>
        <w:rPr>
          <w:rFonts w:ascii="Calibri" w:eastAsia="Calibri" w:hAnsi="Calibri" w:cs="Calibri"/>
          <w:b/>
          <w:noProof/>
        </w:rPr>
        <w:drawing>
          <wp:inline distT="114300" distB="114300" distL="114300" distR="114300" wp14:anchorId="3E8BD3B6" wp14:editId="49D682C8">
            <wp:extent cx="3335573" cy="25019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3347838" cy="2511100"/>
                    </a:xfrm>
                    <a:prstGeom prst="rect">
                      <a:avLst/>
                    </a:prstGeom>
                    <a:ln/>
                  </pic:spPr>
                </pic:pic>
              </a:graphicData>
            </a:graphic>
          </wp:inline>
        </w:drawing>
      </w:r>
      <w:r>
        <w:rPr>
          <w:rFonts w:ascii="Calibri" w:eastAsia="Calibri" w:hAnsi="Calibri" w:cs="Calibri"/>
          <w:b/>
        </w:rPr>
        <w:t xml:space="preserve"> </w:t>
      </w:r>
    </w:p>
    <w:p w14:paraId="27D9117C" w14:textId="77777777" w:rsidR="00AD5E50" w:rsidRDefault="00AD5E50">
      <w:pPr>
        <w:spacing w:line="240" w:lineRule="auto"/>
        <w:rPr>
          <w:rFonts w:ascii="Calibri" w:eastAsia="Calibri" w:hAnsi="Calibri" w:cs="Calibri"/>
        </w:rPr>
      </w:pPr>
    </w:p>
    <w:p w14:paraId="6C805523" w14:textId="7F22F3EE" w:rsidR="005A6FF9" w:rsidRPr="008948C5" w:rsidRDefault="00000000">
      <w:pPr>
        <w:spacing w:line="240"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 xml:space="preserve">Due to the averaging feature of the underlying asset smoothing out price variations, Asian options generally have a lower price and are less volatile than European or American options. Thus, it could be an option for risk management and hedging </w:t>
      </w:r>
      <w:r w:rsidR="00ED1937" w:rsidRPr="008948C5">
        <w:rPr>
          <w:rFonts w:ascii="Times New Roman" w:eastAsia="Calibri" w:hAnsi="Times New Roman" w:cs="Times New Roman"/>
          <w:sz w:val="22"/>
          <w:szCs w:val="22"/>
        </w:rPr>
        <w:t>strategy (</w:t>
      </w:r>
      <w:r w:rsidRPr="008948C5">
        <w:rPr>
          <w:rFonts w:ascii="Times New Roman" w:eastAsia="Calibri" w:hAnsi="Times New Roman" w:cs="Times New Roman"/>
          <w:sz w:val="22"/>
          <w:szCs w:val="22"/>
        </w:rPr>
        <w:t>Chen</w:t>
      </w:r>
      <w:r w:rsidR="00ED1937">
        <w:rPr>
          <w:rFonts w:ascii="Times New Roman" w:eastAsia="Calibri" w:hAnsi="Times New Roman" w:cs="Times New Roman"/>
          <w:sz w:val="22"/>
          <w:szCs w:val="22"/>
        </w:rPr>
        <w:t>, 2022</w:t>
      </w:r>
      <w:r w:rsidRPr="008948C5">
        <w:rPr>
          <w:rFonts w:ascii="Times New Roman" w:eastAsia="Calibri" w:hAnsi="Times New Roman" w:cs="Times New Roman"/>
          <w:sz w:val="22"/>
          <w:szCs w:val="22"/>
        </w:rPr>
        <w:t>).</w:t>
      </w:r>
    </w:p>
    <w:p w14:paraId="5929F9A9" w14:textId="77777777" w:rsidR="00AD5E50" w:rsidRDefault="00AD5E50">
      <w:pPr>
        <w:spacing w:line="240" w:lineRule="auto"/>
        <w:rPr>
          <w:rFonts w:ascii="Times New Roman" w:eastAsia="Calibri" w:hAnsi="Times New Roman" w:cs="Times New Roman"/>
          <w:b/>
          <w:sz w:val="22"/>
          <w:szCs w:val="22"/>
        </w:rPr>
        <w:sectPr w:rsidR="00AD5E50" w:rsidSect="00AD5E50">
          <w:type w:val="continuous"/>
          <w:pgSz w:w="12240" w:h="15840"/>
          <w:pgMar w:top="1440" w:right="1440" w:bottom="1440" w:left="1440" w:header="720" w:footer="648" w:gutter="0"/>
          <w:pgNumType w:start="0"/>
          <w:cols w:num="2" w:space="720"/>
          <w:titlePg/>
        </w:sectPr>
      </w:pPr>
    </w:p>
    <w:p w14:paraId="124EFEBA" w14:textId="77777777" w:rsidR="005A6FF9" w:rsidRPr="008948C5" w:rsidRDefault="005A6FF9">
      <w:pPr>
        <w:spacing w:line="240" w:lineRule="auto"/>
        <w:rPr>
          <w:rFonts w:ascii="Times New Roman" w:eastAsia="Calibri" w:hAnsi="Times New Roman" w:cs="Times New Roman"/>
          <w:b/>
          <w:sz w:val="22"/>
          <w:szCs w:val="22"/>
        </w:rPr>
      </w:pPr>
    </w:p>
    <w:p w14:paraId="7B8EE555" w14:textId="611F099B" w:rsidR="005A6FF9" w:rsidRPr="008948C5" w:rsidRDefault="00000000">
      <w:pPr>
        <w:rPr>
          <w:rFonts w:ascii="Times New Roman" w:eastAsia="Calibri" w:hAnsi="Times New Roman" w:cs="Times New Roman"/>
          <w:sz w:val="22"/>
          <w:szCs w:val="22"/>
        </w:rPr>
      </w:pPr>
      <w:r w:rsidRPr="008948C5">
        <w:rPr>
          <w:rFonts w:ascii="Times New Roman" w:eastAsia="Calibri" w:hAnsi="Times New Roman" w:cs="Times New Roman"/>
          <w:b/>
          <w:sz w:val="22"/>
          <w:szCs w:val="22"/>
        </w:rPr>
        <w:t>Conclusion</w:t>
      </w:r>
      <w:r w:rsidR="00AD5E50">
        <w:rPr>
          <w:rFonts w:ascii="Times New Roman" w:eastAsia="Calibri" w:hAnsi="Times New Roman" w:cs="Times New Roman"/>
          <w:b/>
          <w:sz w:val="22"/>
          <w:szCs w:val="22"/>
        </w:rPr>
        <w:t>.</w:t>
      </w:r>
    </w:p>
    <w:p w14:paraId="3400DDD3" w14:textId="1E17BD9F" w:rsidR="005A6FF9" w:rsidRPr="008948C5" w:rsidRDefault="00000000">
      <w:pPr>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 xml:space="preserve">This study uses Binominal and </w:t>
      </w:r>
      <w:r w:rsidR="00ED1937" w:rsidRPr="008948C5">
        <w:rPr>
          <w:rFonts w:ascii="Times New Roman" w:eastAsia="Calibri" w:hAnsi="Times New Roman" w:cs="Times New Roman"/>
          <w:sz w:val="22"/>
          <w:szCs w:val="22"/>
        </w:rPr>
        <w:t>Trinomial</w:t>
      </w:r>
      <w:r w:rsidRPr="008948C5">
        <w:rPr>
          <w:rFonts w:ascii="Times New Roman" w:eastAsia="Calibri" w:hAnsi="Times New Roman" w:cs="Times New Roman"/>
          <w:sz w:val="22"/>
          <w:szCs w:val="22"/>
        </w:rPr>
        <w:t xml:space="preserve"> trees to explain the pricing of European, American, and Asian options. Special focus falls on delta hedging as an important factor for risk management in the course of pricing options. In its course of pricing options, this study will use the put-call parity principle to ensure that the calculations have a sound basis. European options fit well with theoretical models, while American options require more complex considerations due to the early exercise feature. On the other hand, the averaging calculation method of the feature makes delta variations smoother and less sensitive to short-term volatility in the case of Asian options. The research contributes to a global picture in pricing and hedging options that help manage the risk within markets varying in their nature.</w:t>
      </w:r>
    </w:p>
    <w:p w14:paraId="204AA984" w14:textId="77777777" w:rsidR="005A6FF9" w:rsidRPr="008948C5" w:rsidRDefault="005A6FF9">
      <w:pPr>
        <w:jc w:val="both"/>
        <w:rPr>
          <w:rFonts w:ascii="Times New Roman" w:eastAsia="Calibri" w:hAnsi="Times New Roman" w:cs="Times New Roman"/>
          <w:sz w:val="22"/>
          <w:szCs w:val="22"/>
        </w:rPr>
      </w:pPr>
    </w:p>
    <w:p w14:paraId="6B55F9D4" w14:textId="77777777" w:rsidR="005A6FF9" w:rsidRPr="008948C5" w:rsidRDefault="005A6FF9">
      <w:pPr>
        <w:rPr>
          <w:rFonts w:ascii="Times New Roman" w:eastAsia="Calibri" w:hAnsi="Times New Roman" w:cs="Times New Roman"/>
          <w:b/>
          <w:sz w:val="22"/>
          <w:szCs w:val="22"/>
        </w:rPr>
      </w:pPr>
    </w:p>
    <w:p w14:paraId="122BF0D0" w14:textId="77777777" w:rsidR="00ED1937" w:rsidRDefault="00ED1937">
      <w:pPr>
        <w:jc w:val="both"/>
        <w:rPr>
          <w:rFonts w:ascii="Times New Roman" w:hAnsi="Times New Roman" w:cs="Times New Roman"/>
          <w:b/>
          <w:sz w:val="22"/>
          <w:szCs w:val="22"/>
        </w:rPr>
      </w:pPr>
    </w:p>
    <w:p w14:paraId="417747ED" w14:textId="77777777" w:rsidR="00ED1937" w:rsidRDefault="00ED1937">
      <w:pPr>
        <w:jc w:val="both"/>
        <w:rPr>
          <w:rFonts w:ascii="Times New Roman" w:hAnsi="Times New Roman" w:cs="Times New Roman"/>
          <w:b/>
          <w:sz w:val="22"/>
          <w:szCs w:val="22"/>
        </w:rPr>
      </w:pPr>
    </w:p>
    <w:p w14:paraId="5C5E21CA" w14:textId="1C39BECB" w:rsidR="005A6FF9" w:rsidRPr="008948C5" w:rsidRDefault="00000000">
      <w:pPr>
        <w:jc w:val="both"/>
        <w:rPr>
          <w:rFonts w:ascii="Times New Roman" w:hAnsi="Times New Roman" w:cs="Times New Roman"/>
          <w:b/>
          <w:sz w:val="22"/>
          <w:szCs w:val="22"/>
        </w:rPr>
      </w:pPr>
      <w:r w:rsidRPr="008948C5">
        <w:rPr>
          <w:rFonts w:ascii="Times New Roman" w:hAnsi="Times New Roman" w:cs="Times New Roman"/>
          <w:b/>
          <w:sz w:val="22"/>
          <w:szCs w:val="22"/>
        </w:rPr>
        <w:lastRenderedPageBreak/>
        <w:t>References</w:t>
      </w:r>
    </w:p>
    <w:p w14:paraId="22433241" w14:textId="77777777" w:rsidR="005A6FF9" w:rsidRPr="008948C5" w:rsidRDefault="00000000">
      <w:pPr>
        <w:numPr>
          <w:ilvl w:val="0"/>
          <w:numId w:val="11"/>
        </w:numPr>
        <w:spacing w:after="160" w:line="259" w:lineRule="auto"/>
        <w:rPr>
          <w:rFonts w:ascii="Times New Roman" w:eastAsia="Calibri" w:hAnsi="Times New Roman" w:cs="Times New Roman"/>
          <w:sz w:val="22"/>
          <w:szCs w:val="22"/>
        </w:rPr>
      </w:pPr>
      <w:r w:rsidRPr="008948C5">
        <w:rPr>
          <w:rFonts w:ascii="Times New Roman" w:eastAsia="Calibri" w:hAnsi="Times New Roman" w:cs="Times New Roman"/>
          <w:sz w:val="22"/>
          <w:szCs w:val="22"/>
        </w:rPr>
        <w:t xml:space="preserve">Black, F., &amp; Scholes, M. (1973). The Pricing of Options and Corporate Liabilities. Journal of Political Economy, 81(3), 637-654. </w:t>
      </w:r>
    </w:p>
    <w:p w14:paraId="06EBA25C" w14:textId="77777777" w:rsidR="005A6FF9" w:rsidRPr="008948C5" w:rsidRDefault="00000000">
      <w:pPr>
        <w:numPr>
          <w:ilvl w:val="0"/>
          <w:numId w:val="11"/>
        </w:numPr>
        <w:spacing w:after="160" w:line="259"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Cox, J. C., Ross, S. A., &amp; Rubinstein, M. (1979). Option Pricing: A Simplified Approach. Journal of Financial Economics, 7(3), 229-263.</w:t>
      </w:r>
    </w:p>
    <w:p w14:paraId="18C0667C" w14:textId="77777777" w:rsidR="005A6FF9" w:rsidRPr="008948C5" w:rsidRDefault="00000000">
      <w:pPr>
        <w:numPr>
          <w:ilvl w:val="0"/>
          <w:numId w:val="11"/>
        </w:numPr>
        <w:spacing w:line="259" w:lineRule="auto"/>
        <w:jc w:val="both"/>
        <w:rPr>
          <w:rFonts w:ascii="Times New Roman" w:hAnsi="Times New Roman" w:cs="Times New Roman"/>
          <w:color w:val="000000"/>
          <w:sz w:val="22"/>
          <w:szCs w:val="22"/>
        </w:rPr>
      </w:pPr>
      <w:r w:rsidRPr="008948C5">
        <w:rPr>
          <w:rFonts w:ascii="Times New Roman" w:eastAsia="Calibri" w:hAnsi="Times New Roman" w:cs="Times New Roman"/>
          <w:sz w:val="22"/>
          <w:szCs w:val="22"/>
        </w:rPr>
        <w:t>Hull, J. C. (2017). Options, Futures, and Other Derivatives (10th ed.). Pearson.</w:t>
      </w:r>
    </w:p>
    <w:p w14:paraId="28286C54" w14:textId="77777777" w:rsidR="005A6FF9" w:rsidRPr="008948C5" w:rsidRDefault="00000000">
      <w:pPr>
        <w:numPr>
          <w:ilvl w:val="0"/>
          <w:numId w:val="11"/>
        </w:numPr>
        <w:spacing w:line="259"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https://scikit-learn.org/stable/index.html</w:t>
      </w:r>
    </w:p>
    <w:p w14:paraId="31D09EB8" w14:textId="77777777" w:rsidR="005A6FF9" w:rsidRPr="008948C5" w:rsidRDefault="00000000">
      <w:pPr>
        <w:numPr>
          <w:ilvl w:val="0"/>
          <w:numId w:val="11"/>
        </w:numPr>
        <w:spacing w:after="160" w:line="259"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Merton, R. C. (1973). Theory of Rational Option Pricing. The Bell Journal of Economics and Management Science, 4(1), 141-183.</w:t>
      </w:r>
    </w:p>
    <w:p w14:paraId="2B65C845" w14:textId="77777777" w:rsidR="005A6FF9" w:rsidRPr="008948C5" w:rsidRDefault="00000000">
      <w:pPr>
        <w:numPr>
          <w:ilvl w:val="0"/>
          <w:numId w:val="11"/>
        </w:numPr>
        <w:spacing w:after="160" w:line="259"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Financial Engineering: Derivatives and Risk Management. Keith Cuthbertson and Dirk Nitzsche</w:t>
      </w:r>
    </w:p>
    <w:p w14:paraId="7AC0C738" w14:textId="77777777" w:rsidR="005A6FF9" w:rsidRPr="008948C5" w:rsidRDefault="00000000">
      <w:pPr>
        <w:numPr>
          <w:ilvl w:val="0"/>
          <w:numId w:val="11"/>
        </w:numPr>
        <w:spacing w:after="160" w:line="259" w:lineRule="auto"/>
        <w:jc w:val="both"/>
        <w:rPr>
          <w:rFonts w:ascii="Times New Roman" w:eastAsia="Calibri" w:hAnsi="Times New Roman" w:cs="Times New Roman"/>
          <w:sz w:val="22"/>
          <w:szCs w:val="22"/>
        </w:rPr>
      </w:pPr>
      <w:r w:rsidRPr="008948C5">
        <w:rPr>
          <w:rFonts w:ascii="Times New Roman" w:eastAsia="Calibri" w:hAnsi="Times New Roman" w:cs="Times New Roman"/>
          <w:sz w:val="22"/>
          <w:szCs w:val="22"/>
        </w:rPr>
        <w:t>Dynamic Hedging: Managing Vanilla and Exotic Options. Nassim Nicholas Taleb</w:t>
      </w:r>
    </w:p>
    <w:sdt>
      <w:sdtPr>
        <w:rPr>
          <w:rFonts w:ascii="Times New Roman" w:hAnsi="Times New Roman" w:cs="Times New Roman"/>
          <w:sz w:val="22"/>
          <w:szCs w:val="22"/>
        </w:rPr>
        <w:id w:val="-573587230"/>
        <w:bibliography/>
      </w:sdtPr>
      <w:sdtEndPr>
        <w:rPr>
          <w:rFonts w:ascii="Roboto" w:hAnsi="Roboto" w:cs="Roboto"/>
          <w:sz w:val="24"/>
          <w:szCs w:val="24"/>
        </w:rPr>
      </w:sdtEndPr>
      <w:sdtContent>
        <w:p w14:paraId="0C26DD52" w14:textId="77777777" w:rsidR="00293EE3" w:rsidRPr="008948C5" w:rsidRDefault="00293EE3" w:rsidP="00293EE3">
          <w:pPr>
            <w:pStyle w:val="Bibliography"/>
            <w:numPr>
              <w:ilvl w:val="0"/>
              <w:numId w:val="11"/>
            </w:numPr>
            <w:rPr>
              <w:rFonts w:ascii="Times New Roman" w:hAnsi="Times New Roman" w:cs="Times New Roman"/>
              <w:noProof/>
              <w:sz w:val="22"/>
              <w:szCs w:val="22"/>
            </w:rPr>
          </w:pPr>
          <w:r w:rsidRPr="008948C5">
            <w:rPr>
              <w:rFonts w:ascii="Times New Roman" w:hAnsi="Times New Roman" w:cs="Times New Roman"/>
              <w:sz w:val="22"/>
              <w:szCs w:val="22"/>
            </w:rPr>
            <w:fldChar w:fldCharType="begin"/>
          </w:r>
          <w:r w:rsidRPr="008948C5">
            <w:rPr>
              <w:rFonts w:ascii="Times New Roman" w:hAnsi="Times New Roman" w:cs="Times New Roman"/>
              <w:sz w:val="22"/>
              <w:szCs w:val="22"/>
            </w:rPr>
            <w:instrText xml:space="preserve"> BIBLIOGRAPHY </w:instrText>
          </w:r>
          <w:r w:rsidRPr="008948C5">
            <w:rPr>
              <w:rFonts w:ascii="Times New Roman" w:hAnsi="Times New Roman" w:cs="Times New Roman"/>
              <w:sz w:val="22"/>
              <w:szCs w:val="22"/>
            </w:rPr>
            <w:fldChar w:fldCharType="separate"/>
          </w:r>
          <w:r w:rsidRPr="008948C5">
            <w:rPr>
              <w:rFonts w:ascii="Times New Roman" w:hAnsi="Times New Roman" w:cs="Times New Roman"/>
              <w:noProof/>
              <w:sz w:val="22"/>
              <w:szCs w:val="22"/>
            </w:rPr>
            <w:t xml:space="preserve">Brown, D. (2020, April 6). </w:t>
          </w:r>
          <w:r w:rsidRPr="008948C5">
            <w:rPr>
              <w:rFonts w:ascii="Times New Roman" w:hAnsi="Times New Roman" w:cs="Times New Roman"/>
              <w:i/>
              <w:iCs/>
              <w:noProof/>
              <w:sz w:val="22"/>
              <w:szCs w:val="22"/>
            </w:rPr>
            <w:t>Binomial Tree - Four Step European Put Option.</w:t>
          </w:r>
          <w:r w:rsidRPr="008948C5">
            <w:rPr>
              <w:rFonts w:ascii="Times New Roman" w:hAnsi="Times New Roman" w:cs="Times New Roman"/>
              <w:noProof/>
              <w:sz w:val="22"/>
              <w:szCs w:val="22"/>
            </w:rPr>
            <w:t xml:space="preserve"> Retrieved August 8, 2024, from YouTube: https://www.youtube.com/watch?v=gOStLKAehjA</w:t>
          </w:r>
        </w:p>
        <w:p w14:paraId="4A054990" w14:textId="77777777" w:rsidR="00293EE3" w:rsidRPr="008948C5" w:rsidRDefault="00293EE3" w:rsidP="00293EE3">
          <w:pPr>
            <w:pStyle w:val="Bibliography"/>
            <w:numPr>
              <w:ilvl w:val="0"/>
              <w:numId w:val="11"/>
            </w:numPr>
            <w:rPr>
              <w:rFonts w:ascii="Times New Roman" w:hAnsi="Times New Roman" w:cs="Times New Roman"/>
              <w:noProof/>
              <w:sz w:val="22"/>
              <w:szCs w:val="22"/>
            </w:rPr>
          </w:pPr>
          <w:r w:rsidRPr="008948C5">
            <w:rPr>
              <w:rFonts w:ascii="Times New Roman" w:hAnsi="Times New Roman" w:cs="Times New Roman"/>
              <w:noProof/>
              <w:sz w:val="22"/>
              <w:szCs w:val="22"/>
            </w:rPr>
            <w:t xml:space="preserve">CFI. (2024). </w:t>
          </w:r>
          <w:r w:rsidRPr="008948C5">
            <w:rPr>
              <w:rFonts w:ascii="Times New Roman" w:hAnsi="Times New Roman" w:cs="Times New Roman"/>
              <w:i/>
              <w:iCs/>
              <w:noProof/>
              <w:sz w:val="22"/>
              <w:szCs w:val="22"/>
            </w:rPr>
            <w:t>What is the Put-Call Parity?</w:t>
          </w:r>
          <w:r w:rsidRPr="008948C5">
            <w:rPr>
              <w:rFonts w:ascii="Times New Roman" w:hAnsi="Times New Roman" w:cs="Times New Roman"/>
              <w:noProof/>
              <w:sz w:val="22"/>
              <w:szCs w:val="22"/>
            </w:rPr>
            <w:t xml:space="preserve"> Retrieved August 8, 2024, from Corporate Finance Institute: https://corporatefinanceinstitute.com/resources/derivatives/put-call-parity/</w:t>
          </w:r>
        </w:p>
        <w:p w14:paraId="47E3EAAF" w14:textId="77777777" w:rsidR="00293EE3" w:rsidRPr="008948C5" w:rsidRDefault="00293EE3" w:rsidP="00293EE3">
          <w:pPr>
            <w:pStyle w:val="Bibliography"/>
            <w:numPr>
              <w:ilvl w:val="0"/>
              <w:numId w:val="11"/>
            </w:numPr>
            <w:rPr>
              <w:rFonts w:ascii="Times New Roman" w:hAnsi="Times New Roman" w:cs="Times New Roman"/>
              <w:noProof/>
              <w:sz w:val="22"/>
              <w:szCs w:val="22"/>
            </w:rPr>
          </w:pPr>
          <w:r w:rsidRPr="008948C5">
            <w:rPr>
              <w:rFonts w:ascii="Times New Roman" w:hAnsi="Times New Roman" w:cs="Times New Roman"/>
              <w:noProof/>
              <w:sz w:val="22"/>
              <w:szCs w:val="22"/>
            </w:rPr>
            <w:t xml:space="preserve">Chen, J. (2022, April 21). </w:t>
          </w:r>
          <w:r w:rsidRPr="008948C5">
            <w:rPr>
              <w:rFonts w:ascii="Times New Roman" w:hAnsi="Times New Roman" w:cs="Times New Roman"/>
              <w:i/>
              <w:iCs/>
              <w:noProof/>
              <w:sz w:val="22"/>
              <w:szCs w:val="22"/>
            </w:rPr>
            <w:t>What Is an Asian Option? How They Work Vs. Standard Options.</w:t>
          </w:r>
          <w:r w:rsidRPr="008948C5">
            <w:rPr>
              <w:rFonts w:ascii="Times New Roman" w:hAnsi="Times New Roman" w:cs="Times New Roman"/>
              <w:noProof/>
              <w:sz w:val="22"/>
              <w:szCs w:val="22"/>
            </w:rPr>
            <w:t xml:space="preserve"> Retrieved August 8, 2024, from Investopedia: https://www.investopedia.com/terms/a/asianoption.asp</w:t>
          </w:r>
        </w:p>
        <w:p w14:paraId="0DAF1F75" w14:textId="77777777" w:rsidR="00293EE3" w:rsidRPr="008948C5" w:rsidRDefault="00293EE3" w:rsidP="00293EE3">
          <w:pPr>
            <w:pStyle w:val="Bibliography"/>
            <w:numPr>
              <w:ilvl w:val="0"/>
              <w:numId w:val="11"/>
            </w:numPr>
            <w:rPr>
              <w:rFonts w:ascii="Times New Roman" w:hAnsi="Times New Roman" w:cs="Times New Roman"/>
              <w:noProof/>
              <w:sz w:val="22"/>
              <w:szCs w:val="22"/>
            </w:rPr>
          </w:pPr>
          <w:r w:rsidRPr="008948C5">
            <w:rPr>
              <w:rFonts w:ascii="Times New Roman" w:hAnsi="Times New Roman" w:cs="Times New Roman"/>
              <w:noProof/>
              <w:sz w:val="22"/>
              <w:szCs w:val="22"/>
            </w:rPr>
            <w:t xml:space="preserve">Chen, J. (2024, June 11). </w:t>
          </w:r>
          <w:r w:rsidRPr="008948C5">
            <w:rPr>
              <w:rFonts w:ascii="Times New Roman" w:hAnsi="Times New Roman" w:cs="Times New Roman"/>
              <w:i/>
              <w:iCs/>
              <w:noProof/>
              <w:sz w:val="22"/>
              <w:szCs w:val="22"/>
            </w:rPr>
            <w:t>Put-Call Parity: Definition, Formula, How it Works, and Examples.</w:t>
          </w:r>
          <w:r w:rsidRPr="008948C5">
            <w:rPr>
              <w:rFonts w:ascii="Times New Roman" w:hAnsi="Times New Roman" w:cs="Times New Roman"/>
              <w:noProof/>
              <w:sz w:val="22"/>
              <w:szCs w:val="22"/>
            </w:rPr>
            <w:t xml:space="preserve"> Retrieved August 8, 2024, from Investopedia: https://www.investopedia.com/terms/p/putcallparity.asp</w:t>
          </w:r>
        </w:p>
        <w:p w14:paraId="125683DA" w14:textId="77777777" w:rsidR="00293EE3" w:rsidRPr="008948C5" w:rsidRDefault="00293EE3" w:rsidP="00293EE3">
          <w:pPr>
            <w:pStyle w:val="Bibliography"/>
            <w:numPr>
              <w:ilvl w:val="0"/>
              <w:numId w:val="11"/>
            </w:numPr>
            <w:rPr>
              <w:rFonts w:ascii="Times New Roman" w:hAnsi="Times New Roman" w:cs="Times New Roman"/>
              <w:noProof/>
              <w:sz w:val="22"/>
              <w:szCs w:val="22"/>
            </w:rPr>
          </w:pPr>
          <w:r w:rsidRPr="008948C5">
            <w:rPr>
              <w:rFonts w:ascii="Times New Roman" w:hAnsi="Times New Roman" w:cs="Times New Roman"/>
              <w:noProof/>
              <w:sz w:val="22"/>
              <w:szCs w:val="22"/>
            </w:rPr>
            <w:t xml:space="preserve">Jarrow, R., &amp; Protter, P. (2024). </w:t>
          </w:r>
          <w:r w:rsidRPr="008948C5">
            <w:rPr>
              <w:rFonts w:ascii="Times New Roman" w:hAnsi="Times New Roman" w:cs="Times New Roman"/>
              <w:i/>
              <w:iCs/>
              <w:noProof/>
              <w:sz w:val="22"/>
              <w:szCs w:val="22"/>
            </w:rPr>
            <w:t>American vs. European Options (and Why They Are Called That).</w:t>
          </w:r>
          <w:r w:rsidRPr="008948C5">
            <w:rPr>
              <w:rFonts w:ascii="Times New Roman" w:hAnsi="Times New Roman" w:cs="Times New Roman"/>
              <w:noProof/>
              <w:sz w:val="22"/>
              <w:szCs w:val="22"/>
            </w:rPr>
            <w:t xml:space="preserve"> Retrieved August 8, 2024, from Macroption: https://www.macroption.com/american-vs-european-options/</w:t>
          </w:r>
        </w:p>
        <w:p w14:paraId="1C0D0C74" w14:textId="77777777" w:rsidR="00293EE3" w:rsidRPr="008948C5" w:rsidRDefault="00293EE3" w:rsidP="00293EE3">
          <w:pPr>
            <w:pStyle w:val="Bibliography"/>
            <w:numPr>
              <w:ilvl w:val="0"/>
              <w:numId w:val="11"/>
            </w:numPr>
            <w:rPr>
              <w:rFonts w:ascii="Times New Roman" w:hAnsi="Times New Roman" w:cs="Times New Roman"/>
              <w:noProof/>
              <w:sz w:val="22"/>
              <w:szCs w:val="22"/>
            </w:rPr>
          </w:pPr>
          <w:r w:rsidRPr="008948C5">
            <w:rPr>
              <w:rFonts w:ascii="Times New Roman" w:hAnsi="Times New Roman" w:cs="Times New Roman"/>
              <w:noProof/>
              <w:sz w:val="22"/>
              <w:szCs w:val="22"/>
            </w:rPr>
            <w:t xml:space="preserve">Summa, J., &amp; Li, T. (2024, June 30). </w:t>
          </w:r>
          <w:r w:rsidRPr="008948C5">
            <w:rPr>
              <w:rFonts w:ascii="Times New Roman" w:hAnsi="Times New Roman" w:cs="Times New Roman"/>
              <w:i/>
              <w:iCs/>
              <w:noProof/>
              <w:sz w:val="22"/>
              <w:szCs w:val="22"/>
            </w:rPr>
            <w:t>Options Trading Strategies: Understanding Position Delta.</w:t>
          </w:r>
          <w:r w:rsidRPr="008948C5">
            <w:rPr>
              <w:rFonts w:ascii="Times New Roman" w:hAnsi="Times New Roman" w:cs="Times New Roman"/>
              <w:noProof/>
              <w:sz w:val="22"/>
              <w:szCs w:val="22"/>
            </w:rPr>
            <w:t xml:space="preserve"> Retrieved August 8, 2024, from Investopedia: https://www.investopedia.com/articles/optioninvestor/03/021403.asp</w:t>
          </w:r>
        </w:p>
        <w:p w14:paraId="4B9084FC" w14:textId="7AC29AFD" w:rsidR="005A6FF9" w:rsidRPr="00ED1937" w:rsidRDefault="00293EE3" w:rsidP="00ED1937">
          <w:pPr>
            <w:ind w:left="360"/>
          </w:pPr>
          <w:r w:rsidRPr="008948C5">
            <w:rPr>
              <w:rFonts w:ascii="Times New Roman" w:hAnsi="Times New Roman" w:cs="Times New Roman"/>
              <w:b/>
              <w:bCs/>
              <w:noProof/>
              <w:sz w:val="22"/>
              <w:szCs w:val="22"/>
            </w:rPr>
            <w:fldChar w:fldCharType="end"/>
          </w:r>
        </w:p>
      </w:sdtContent>
    </w:sdt>
    <w:sectPr w:rsidR="005A6FF9" w:rsidRPr="00ED1937">
      <w:type w:val="continuous"/>
      <w:pgSz w:w="12240" w:h="15840"/>
      <w:pgMar w:top="1440" w:right="1440" w:bottom="1440" w:left="1440" w:header="720" w:footer="64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D0D901" w14:textId="77777777" w:rsidR="00E67383" w:rsidRDefault="00E67383">
      <w:pPr>
        <w:spacing w:line="240" w:lineRule="auto"/>
      </w:pPr>
      <w:r>
        <w:separator/>
      </w:r>
    </w:p>
  </w:endnote>
  <w:endnote w:type="continuationSeparator" w:id="0">
    <w:p w14:paraId="32A5BC75" w14:textId="77777777" w:rsidR="00E67383" w:rsidRDefault="00E673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55C4667-B9C8-4662-AD4C-7AD5A22DD5EA}"/>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2" w:fontKey="{24439A67-337A-4607-898C-877BD38414B3}"/>
    <w:embedBold r:id="rId3" w:fontKey="{7077BC2D-AD9E-4B83-9550-47408CAEDDEC}"/>
    <w:embedItalic r:id="rId4" w:fontKey="{28989E8E-B1B4-40E9-B6B5-39C13B74FABC}"/>
  </w:font>
  <w:font w:name="Palatino">
    <w:altName w:val="Book Antiqua"/>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5328C367-8E42-4F39-BD47-BD3E2F3C091E}"/>
    <w:embedBold r:id="rId6" w:fontKey="{5EFEEF8D-F492-45B3-8197-086393E135C5}"/>
    <w:embedItalic r:id="rId7" w:fontKey="{D9FD65C2-5EBA-4BCC-AFFF-AE0B97E35769}"/>
    <w:embedBoldItalic r:id="rId8" w:fontKey="{27310595-EB2F-4B38-BC80-AFCDBF611F47}"/>
  </w:font>
  <w:font w:name="Cambria Math">
    <w:panose1 w:val="02040503050406030204"/>
    <w:charset w:val="00"/>
    <w:family w:val="roman"/>
    <w:pitch w:val="variable"/>
    <w:sig w:usb0="E00006FF" w:usb1="420024FF" w:usb2="02000000" w:usb3="00000000" w:csb0="0000019F" w:csb1="00000000"/>
    <w:embedRegular r:id="rId9" w:fontKey="{0BD354F9-91B1-49F9-9A3E-97C3F8FE8989}"/>
    <w:embedItalic r:id="rId10" w:fontKey="{3A390FE6-983D-4EFD-9CB9-721261CEEB84}"/>
    <w:embedBoldItalic r:id="rId11" w:fontKey="{EAE8FFD1-E53F-45A4-B3BB-AEB92CC19C3D}"/>
  </w:font>
  <w:font w:name="Cambria">
    <w:panose1 w:val="02040503050406030204"/>
    <w:charset w:val="00"/>
    <w:family w:val="roman"/>
    <w:pitch w:val="variable"/>
    <w:sig w:usb0="E00006FF" w:usb1="420024FF" w:usb2="02000000" w:usb3="00000000" w:csb0="0000019F" w:csb1="00000000"/>
    <w:embedRegular r:id="rId12" w:fontKey="{299BE88B-3F61-42CD-9313-4CB8CEDF5F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164A7" w14:textId="77777777" w:rsidR="00D2148F" w:rsidRDefault="00D214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okmarkStart w:id="7" w:name="_heading=h.2et92p0" w:colFirst="0" w:colLast="0"/>
  <w:bookmarkEnd w:id="7"/>
  <w:p w14:paraId="36DEDCDB" w14:textId="77777777" w:rsidR="005A6FF9" w:rsidRDefault="00000000">
    <w:pPr>
      <w:pStyle w:val="Subtitle"/>
      <w:tabs>
        <w:tab w:val="right" w:pos="9360"/>
      </w:tabs>
      <w:jc w:val="right"/>
      <w:rPr>
        <w:color w:val="CCCCCC"/>
        <w:sz w:val="15"/>
        <w:szCs w:val="15"/>
      </w:rPr>
    </w:pPr>
    <w:r>
      <w:rPr>
        <w:color w:val="CCCCCC"/>
        <w:sz w:val="15"/>
        <w:szCs w:val="15"/>
      </w:rPr>
      <w:fldChar w:fldCharType="begin"/>
    </w:r>
    <w:r>
      <w:rPr>
        <w:color w:val="CCCCCC"/>
        <w:sz w:val="15"/>
        <w:szCs w:val="15"/>
      </w:rPr>
      <w:instrText>PAGE</w:instrText>
    </w:r>
    <w:r>
      <w:rPr>
        <w:color w:val="CCCCCC"/>
        <w:sz w:val="15"/>
        <w:szCs w:val="15"/>
      </w:rPr>
      <w:fldChar w:fldCharType="separate"/>
    </w:r>
    <w:r w:rsidR="00293EE3">
      <w:rPr>
        <w:noProof/>
        <w:color w:val="CCCCCC"/>
        <w:sz w:val="15"/>
        <w:szCs w:val="15"/>
      </w:rPr>
      <w:t>1</w:t>
    </w:r>
    <w:r>
      <w:rPr>
        <w:color w:val="CCCCCC"/>
        <w:sz w:val="15"/>
        <w:szCs w:val="15"/>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okmarkStart w:id="9" w:name="_heading=h.tyjcwt" w:colFirst="0" w:colLast="0"/>
  <w:bookmarkEnd w:id="9"/>
  <w:p w14:paraId="50F3443C" w14:textId="77777777" w:rsidR="005A6FF9" w:rsidRDefault="00000000">
    <w:pPr>
      <w:pStyle w:val="Subtitle"/>
      <w:tabs>
        <w:tab w:val="right" w:pos="9360"/>
      </w:tabs>
      <w:rPr>
        <w:color w:val="D9D9D9"/>
        <w:sz w:val="15"/>
        <w:szCs w:val="15"/>
      </w:rPr>
    </w:pPr>
    <w:r>
      <w:rPr>
        <w:color w:val="D9D9D9"/>
        <w:sz w:val="15"/>
        <w:szCs w:val="15"/>
      </w:rPr>
      <w:fldChar w:fldCharType="begin"/>
    </w:r>
    <w:r>
      <w:rPr>
        <w:color w:val="D9D9D9"/>
        <w:sz w:val="15"/>
        <w:szCs w:val="15"/>
      </w:rPr>
      <w:instrText>PAGE</w:instrText>
    </w:r>
    <w:r>
      <w:rPr>
        <w:color w:val="D9D9D9"/>
        <w:sz w:val="15"/>
        <w:szCs w:val="15"/>
      </w:rPr>
      <w:fldChar w:fldCharType="separate"/>
    </w:r>
    <w:r w:rsidR="00293EE3">
      <w:rPr>
        <w:noProof/>
        <w:color w:val="D9D9D9"/>
        <w:sz w:val="15"/>
        <w:szCs w:val="15"/>
      </w:rPr>
      <w:t>0</w:t>
    </w:r>
    <w:r>
      <w:rPr>
        <w:color w:val="D9D9D9"/>
        <w:sz w:val="15"/>
        <w:szCs w:val="1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01DB1" w14:textId="77777777" w:rsidR="00E67383" w:rsidRDefault="00E67383">
      <w:pPr>
        <w:spacing w:line="240" w:lineRule="auto"/>
      </w:pPr>
      <w:r>
        <w:separator/>
      </w:r>
    </w:p>
  </w:footnote>
  <w:footnote w:type="continuationSeparator" w:id="0">
    <w:p w14:paraId="170D8EF7" w14:textId="77777777" w:rsidR="00E67383" w:rsidRDefault="00E673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4FD9F" w14:textId="77777777" w:rsidR="00D2148F" w:rsidRDefault="00D214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4E7AD" w14:textId="77777777" w:rsidR="005A6FF9" w:rsidRDefault="00000000">
    <w:pPr>
      <w:pStyle w:val="Subtitle"/>
    </w:pPr>
    <w:bookmarkStart w:id="6" w:name="_heading=h.1fob9te" w:colFirst="0" w:colLast="0"/>
    <w:bookmarkEnd w:id="6"/>
    <w:r>
      <w:rPr>
        <w:b/>
        <w:color w:val="29333D"/>
        <w:sz w:val="24"/>
        <w:szCs w:val="24"/>
      </w:rPr>
      <w:t>GROUP WORK PROJECT 1</w:t>
    </w:r>
    <w:r>
      <w:rPr>
        <w:color w:val="29333D"/>
        <w:sz w:val="24"/>
        <w:szCs w:val="24"/>
      </w:rPr>
      <w:tab/>
    </w:r>
    <w:r>
      <w:rPr>
        <w:color w:val="29333D"/>
        <w:sz w:val="24"/>
        <w:szCs w:val="24"/>
      </w:rPr>
      <w:tab/>
    </w:r>
    <w:r>
      <w:rPr>
        <w:color w:val="29333D"/>
        <w:sz w:val="24"/>
        <w:szCs w:val="24"/>
      </w:rPr>
      <w:tab/>
    </w:r>
    <w:r>
      <w:rPr>
        <w:color w:val="29333D"/>
        <w:sz w:val="24"/>
        <w:szCs w:val="24"/>
      </w:rPr>
      <w:tab/>
      <w:t xml:space="preserve">                  </w:t>
    </w:r>
    <w:proofErr w:type="spellStart"/>
    <w:r>
      <w:rPr>
        <w:rFonts w:ascii="Calibri" w:eastAsia="Calibri" w:hAnsi="Calibri" w:cs="Calibri"/>
        <w:color w:val="41395F"/>
        <w:sz w:val="24"/>
        <w:szCs w:val="24"/>
      </w:rPr>
      <w:t>MScFE</w:t>
    </w:r>
    <w:proofErr w:type="spellEnd"/>
    <w:r>
      <w:rPr>
        <w:rFonts w:ascii="Calibri" w:eastAsia="Calibri" w:hAnsi="Calibri" w:cs="Calibri"/>
        <w:color w:val="41395F"/>
        <w:sz w:val="24"/>
        <w:szCs w:val="24"/>
      </w:rPr>
      <w:t xml:space="preserve"> 620: DERIVATIVE PRICING</w:t>
    </w:r>
  </w:p>
  <w:p w14:paraId="2F98BD4D" w14:textId="77777777" w:rsidR="005A6FF9" w:rsidRDefault="00000000">
    <w:r>
      <w:rPr>
        <w:b/>
      </w:rPr>
      <w:t>Group Number:</w:t>
    </w:r>
    <w:r>
      <w:t xml:space="preserve"> 6820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7635FD" w14:textId="77777777" w:rsidR="005A6FF9" w:rsidRDefault="00000000">
    <w:pPr>
      <w:pStyle w:val="Subtitle"/>
    </w:pPr>
    <w:bookmarkStart w:id="8" w:name="_heading=h.3znysh7" w:colFirst="0" w:colLast="0"/>
    <w:bookmarkEnd w:id="8"/>
    <w:r>
      <w:rPr>
        <w:b/>
        <w:color w:val="29333D"/>
        <w:sz w:val="24"/>
        <w:szCs w:val="24"/>
      </w:rPr>
      <w:t>GROUP WORK PROJECT 1</w:t>
    </w:r>
    <w:r>
      <w:rPr>
        <w:color w:val="29333D"/>
        <w:sz w:val="24"/>
        <w:szCs w:val="24"/>
      </w:rPr>
      <w:tab/>
    </w:r>
    <w:r>
      <w:rPr>
        <w:color w:val="29333D"/>
        <w:sz w:val="24"/>
        <w:szCs w:val="24"/>
      </w:rPr>
      <w:tab/>
    </w:r>
    <w:r>
      <w:rPr>
        <w:color w:val="29333D"/>
        <w:sz w:val="24"/>
        <w:szCs w:val="24"/>
      </w:rPr>
      <w:tab/>
    </w:r>
    <w:r>
      <w:rPr>
        <w:color w:val="29333D"/>
        <w:sz w:val="24"/>
        <w:szCs w:val="24"/>
      </w:rPr>
      <w:tab/>
      <w:t xml:space="preserve">                       </w:t>
    </w:r>
    <w:proofErr w:type="spellStart"/>
    <w:r>
      <w:rPr>
        <w:rFonts w:ascii="Calibri" w:eastAsia="Calibri" w:hAnsi="Calibri" w:cs="Calibri"/>
        <w:color w:val="41395F"/>
        <w:sz w:val="24"/>
        <w:szCs w:val="24"/>
      </w:rPr>
      <w:t>MScFE</w:t>
    </w:r>
    <w:proofErr w:type="spellEnd"/>
    <w:r>
      <w:rPr>
        <w:rFonts w:ascii="Calibri" w:eastAsia="Calibri" w:hAnsi="Calibri" w:cs="Calibri"/>
        <w:color w:val="41395F"/>
        <w:sz w:val="24"/>
        <w:szCs w:val="24"/>
      </w:rPr>
      <w:t xml:space="preserve"> 620: Derivative Pricing</w:t>
    </w:r>
  </w:p>
  <w:p w14:paraId="6901E62D" w14:textId="77777777" w:rsidR="005A6FF9" w:rsidRDefault="00000000">
    <w:r>
      <w:rPr>
        <w:b/>
      </w:rPr>
      <w:t>GROUP NUMBER:</w:t>
    </w:r>
    <w:r>
      <w:t xml:space="preserve"> 6820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05B19"/>
    <w:multiLevelType w:val="multilevel"/>
    <w:tmpl w:val="4A02C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6C20E2"/>
    <w:multiLevelType w:val="multilevel"/>
    <w:tmpl w:val="5F500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587297"/>
    <w:multiLevelType w:val="multilevel"/>
    <w:tmpl w:val="A77A9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8A530A"/>
    <w:multiLevelType w:val="multilevel"/>
    <w:tmpl w:val="E84C3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2B35A8A"/>
    <w:multiLevelType w:val="multilevel"/>
    <w:tmpl w:val="50E0F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0674C6"/>
    <w:multiLevelType w:val="hybridMultilevel"/>
    <w:tmpl w:val="E17ABE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1025646"/>
    <w:multiLevelType w:val="hybridMultilevel"/>
    <w:tmpl w:val="16D081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20366BF"/>
    <w:multiLevelType w:val="multilevel"/>
    <w:tmpl w:val="128E52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2F40508"/>
    <w:multiLevelType w:val="hybridMultilevel"/>
    <w:tmpl w:val="E9F61D38"/>
    <w:lvl w:ilvl="0" w:tplc="D0DC1D1A">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8D75926"/>
    <w:multiLevelType w:val="multilevel"/>
    <w:tmpl w:val="840084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3C4565F7"/>
    <w:multiLevelType w:val="hybridMultilevel"/>
    <w:tmpl w:val="126AD4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F00266B"/>
    <w:multiLevelType w:val="multilevel"/>
    <w:tmpl w:val="1354E2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44AC3739"/>
    <w:multiLevelType w:val="hybridMultilevel"/>
    <w:tmpl w:val="83966F5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6696EEA"/>
    <w:multiLevelType w:val="hybridMultilevel"/>
    <w:tmpl w:val="8E143A2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57C90A86"/>
    <w:multiLevelType w:val="multilevel"/>
    <w:tmpl w:val="F5DC7AE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5E3A24B1"/>
    <w:multiLevelType w:val="multilevel"/>
    <w:tmpl w:val="CACCA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C6F28C6"/>
    <w:multiLevelType w:val="multilevel"/>
    <w:tmpl w:val="FEB875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7CA460EB"/>
    <w:multiLevelType w:val="multilevel"/>
    <w:tmpl w:val="AD260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12794574">
    <w:abstractNumId w:val="0"/>
  </w:num>
  <w:num w:numId="2" w16cid:durableId="1574898806">
    <w:abstractNumId w:val="4"/>
  </w:num>
  <w:num w:numId="3" w16cid:durableId="151986852">
    <w:abstractNumId w:val="17"/>
  </w:num>
  <w:num w:numId="4" w16cid:durableId="1945310154">
    <w:abstractNumId w:val="9"/>
  </w:num>
  <w:num w:numId="5" w16cid:durableId="1759448413">
    <w:abstractNumId w:val="7"/>
  </w:num>
  <w:num w:numId="6" w16cid:durableId="461464876">
    <w:abstractNumId w:val="1"/>
  </w:num>
  <w:num w:numId="7" w16cid:durableId="812797949">
    <w:abstractNumId w:val="2"/>
  </w:num>
  <w:num w:numId="8" w16cid:durableId="300967590">
    <w:abstractNumId w:val="11"/>
  </w:num>
  <w:num w:numId="9" w16cid:durableId="955523267">
    <w:abstractNumId w:val="14"/>
  </w:num>
  <w:num w:numId="10" w16cid:durableId="1796018190">
    <w:abstractNumId w:val="16"/>
  </w:num>
  <w:num w:numId="11" w16cid:durableId="1217819461">
    <w:abstractNumId w:val="3"/>
  </w:num>
  <w:num w:numId="12" w16cid:durableId="130365482">
    <w:abstractNumId w:val="15"/>
  </w:num>
  <w:num w:numId="13" w16cid:durableId="2087723251">
    <w:abstractNumId w:val="6"/>
  </w:num>
  <w:num w:numId="14" w16cid:durableId="886070809">
    <w:abstractNumId w:val="10"/>
  </w:num>
  <w:num w:numId="15" w16cid:durableId="933710072">
    <w:abstractNumId w:val="5"/>
  </w:num>
  <w:num w:numId="16" w16cid:durableId="1972712906">
    <w:abstractNumId w:val="13"/>
  </w:num>
  <w:num w:numId="17" w16cid:durableId="1312296112">
    <w:abstractNumId w:val="8"/>
  </w:num>
  <w:num w:numId="18" w16cid:durableId="17957571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FF9"/>
    <w:rsid w:val="0004204A"/>
    <w:rsid w:val="00205E8F"/>
    <w:rsid w:val="00293EE3"/>
    <w:rsid w:val="004160D4"/>
    <w:rsid w:val="004459C4"/>
    <w:rsid w:val="005A6FF9"/>
    <w:rsid w:val="008948C5"/>
    <w:rsid w:val="00AD5E50"/>
    <w:rsid w:val="00D2148F"/>
    <w:rsid w:val="00E67383"/>
    <w:rsid w:val="00ED193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F3FFA"/>
  <w15:docId w15:val="{93AB9C5E-00C8-4375-B93A-1C86DEA52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w:eastAsia="Roboto" w:hAnsi="Roboto" w:cs="Roboto"/>
        <w:color w:val="29333D"/>
        <w:sz w:val="24"/>
        <w:szCs w:val="24"/>
        <w:lang w:val="en-US" w:eastAsia="en-Z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after="60" w:line="240" w:lineRule="auto"/>
      <w:outlineLvl w:val="0"/>
    </w:pPr>
    <w:rPr>
      <w:b/>
      <w:color w:val="004974"/>
      <w:sz w:val="44"/>
      <w:szCs w:val="44"/>
    </w:rPr>
  </w:style>
  <w:style w:type="paragraph" w:styleId="Heading2">
    <w:name w:val="heading 2"/>
    <w:basedOn w:val="Normal"/>
    <w:next w:val="Normal"/>
    <w:uiPriority w:val="9"/>
    <w:unhideWhenUsed/>
    <w:qFormat/>
    <w:pPr>
      <w:keepNext/>
      <w:keepLines/>
      <w:shd w:val="clear" w:color="auto" w:fill="FFFFFF"/>
      <w:spacing w:before="300" w:after="300" w:line="240" w:lineRule="auto"/>
      <w:outlineLvl w:val="1"/>
    </w:pPr>
    <w:rPr>
      <w:b/>
      <w:color w:val="004974"/>
      <w:sz w:val="32"/>
      <w:szCs w:val="32"/>
    </w:rPr>
  </w:style>
  <w:style w:type="paragraph" w:styleId="Heading3">
    <w:name w:val="heading 3"/>
    <w:basedOn w:val="Normal"/>
    <w:next w:val="Normal"/>
    <w:uiPriority w:val="9"/>
    <w:unhideWhenUsed/>
    <w:qFormat/>
    <w:pPr>
      <w:keepNext/>
      <w:keepLines/>
      <w:outlineLvl w:val="2"/>
    </w:pPr>
    <w:rPr>
      <w:b/>
      <w:color w:val="004974"/>
    </w:rPr>
  </w:style>
  <w:style w:type="paragraph" w:styleId="Heading4">
    <w:name w:val="heading 4"/>
    <w:basedOn w:val="Normal"/>
    <w:next w:val="Normal"/>
    <w:uiPriority w:val="9"/>
    <w:unhideWhenUsed/>
    <w:qFormat/>
    <w:pPr>
      <w:keepNext/>
      <w:keepLines/>
      <w:spacing w:line="240" w:lineRule="auto"/>
      <w:outlineLvl w:val="3"/>
    </w:pPr>
    <w:rPr>
      <w:b/>
      <w:color w:val="FFFFFF"/>
      <w:sz w:val="20"/>
      <w:szCs w:val="20"/>
    </w:rPr>
  </w:style>
  <w:style w:type="paragraph" w:styleId="Heading5">
    <w:name w:val="heading 5"/>
    <w:basedOn w:val="Normal"/>
    <w:next w:val="Normal"/>
    <w:uiPriority w:val="9"/>
    <w:semiHidden/>
    <w:unhideWhenUsed/>
    <w:qFormat/>
    <w:pPr>
      <w:keepNext/>
      <w:keepLines/>
      <w:spacing w:line="240" w:lineRule="auto"/>
      <w:outlineLvl w:val="4"/>
    </w:pPr>
    <w:rPr>
      <w:b/>
      <w:color w:val="E17714"/>
      <w:u w:val="single"/>
    </w:rPr>
  </w:style>
  <w:style w:type="paragraph" w:styleId="Heading6">
    <w:name w:val="heading 6"/>
    <w:basedOn w:val="Normal"/>
    <w:next w:val="Normal"/>
    <w:uiPriority w:val="9"/>
    <w:semiHidden/>
    <w:unhideWhenUsed/>
    <w:qFormat/>
    <w:pPr>
      <w:keepNext/>
      <w:keepLines/>
      <w:shd w:val="clear" w:color="auto" w:fill="FFFFFF"/>
      <w:spacing w:before="180" w:after="300"/>
      <w:jc w:val="center"/>
      <w:outlineLvl w:val="5"/>
    </w:pPr>
    <w:rPr>
      <w:rFonts w:ascii="Palatino" w:eastAsia="Palatino" w:hAnsi="Palatino" w:cs="Palatino"/>
      <w:i/>
      <w:color w:val="434343"/>
      <w:highlight w:val="whit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b/>
      <w:color w:val="004974"/>
      <w:sz w:val="52"/>
      <w:szCs w:val="52"/>
    </w:rPr>
  </w:style>
  <w:style w:type="paragraph" w:styleId="Subtitle">
    <w:name w:val="Subtitle"/>
    <w:basedOn w:val="Normal"/>
    <w:next w:val="Normal"/>
    <w:uiPriority w:val="11"/>
    <w:qFormat/>
    <w:pPr>
      <w:keepNext/>
      <w:keepLines/>
      <w:spacing w:line="240" w:lineRule="auto"/>
    </w:pPr>
    <w:rPr>
      <w:color w:val="B7B7B7"/>
      <w:sz w:val="20"/>
      <w:szCs w:val="2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018ED"/>
    <w:pPr>
      <w:tabs>
        <w:tab w:val="center" w:pos="4703"/>
        <w:tab w:val="right" w:pos="9406"/>
      </w:tabs>
      <w:spacing w:line="240" w:lineRule="auto"/>
    </w:pPr>
  </w:style>
  <w:style w:type="character" w:customStyle="1" w:styleId="HeaderChar">
    <w:name w:val="Header Char"/>
    <w:basedOn w:val="DefaultParagraphFont"/>
    <w:link w:val="Header"/>
    <w:uiPriority w:val="99"/>
    <w:rsid w:val="006018ED"/>
  </w:style>
  <w:style w:type="paragraph" w:styleId="Footer">
    <w:name w:val="footer"/>
    <w:basedOn w:val="Normal"/>
    <w:link w:val="FooterChar"/>
    <w:uiPriority w:val="99"/>
    <w:unhideWhenUsed/>
    <w:rsid w:val="006018ED"/>
    <w:pPr>
      <w:tabs>
        <w:tab w:val="center" w:pos="4703"/>
        <w:tab w:val="right" w:pos="9406"/>
      </w:tabs>
      <w:spacing w:line="240" w:lineRule="auto"/>
    </w:pPr>
  </w:style>
  <w:style w:type="character" w:customStyle="1" w:styleId="FooterChar">
    <w:name w:val="Footer Char"/>
    <w:basedOn w:val="DefaultParagraphFont"/>
    <w:link w:val="Footer"/>
    <w:uiPriority w:val="99"/>
    <w:rsid w:val="006018ED"/>
  </w:style>
  <w:style w:type="paragraph" w:styleId="NormalWeb">
    <w:name w:val="Normal (Web)"/>
    <w:basedOn w:val="Normal"/>
    <w:uiPriority w:val="99"/>
    <w:unhideWhenUsed/>
    <w:rsid w:val="00841976"/>
    <w:pPr>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uiPriority w:val="34"/>
    <w:qFormat/>
    <w:rsid w:val="00841976"/>
    <w:pPr>
      <w:ind w:left="720"/>
      <w:contextualSpacing/>
    </w:p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002F72"/>
    <w:rPr>
      <w:color w:val="666666"/>
    </w:r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293EE3"/>
    <w:rPr>
      <w:b/>
      <w:color w:val="004974"/>
      <w:sz w:val="44"/>
      <w:szCs w:val="44"/>
    </w:rPr>
  </w:style>
  <w:style w:type="paragraph" w:styleId="Bibliography">
    <w:name w:val="Bibliography"/>
    <w:basedOn w:val="Normal"/>
    <w:next w:val="Normal"/>
    <w:uiPriority w:val="37"/>
    <w:unhideWhenUsed/>
    <w:rsid w:val="00293EE3"/>
  </w:style>
  <w:style w:type="character" w:styleId="Hyperlink">
    <w:name w:val="Hyperlink"/>
    <w:basedOn w:val="DefaultParagraphFont"/>
    <w:uiPriority w:val="99"/>
    <w:unhideWhenUsed/>
    <w:rsid w:val="00293EE3"/>
    <w:rPr>
      <w:color w:val="0000FF" w:themeColor="hyperlink"/>
      <w:u w:val="single"/>
    </w:rPr>
  </w:style>
  <w:style w:type="character" w:styleId="UnresolvedMention">
    <w:name w:val="Unresolved Mention"/>
    <w:basedOn w:val="DefaultParagraphFont"/>
    <w:uiPriority w:val="99"/>
    <w:semiHidden/>
    <w:unhideWhenUsed/>
    <w:rsid w:val="00293E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1747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jpg"/><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hpHF20Q/l8dP6B++bjOEWcCGtQ==">CgMxLjAaHwoBMBIaChgICVIUChJ0YWJsZS56ZHY0ejgxNGYwYWQyCGguZ2pkZ3hzMgloLjMwajB6bGwyDmguejBldXRtZXFuOTd2Mg5oLmVmajk5NGU4b3ZybDIOaC45cm95ZjBhZXlrdHEyDWguODd1cXltM2N3bHkyDmguODY5YndueWN3eHg1MgloLjFmb2I5dGUyCWguM3pueXNoNzIJaC4yZXQ5MnAwMghoLnR5amN3dDgAciExeTFvZFZidXNnWHpqZVF4WTdZTWNvWEVkZUlWNEpMTjI=</go:docsCustomData>
</go:gDocsCustomXmlDataStorage>
</file>

<file path=customXml/item2.xml><?xml version="1.0" encoding="utf-8"?>
<b:Sources xmlns:b="http://schemas.openxmlformats.org/officeDocument/2006/bibliography" StyleName="APA" SelectedStyle="\APASixthEditionOfficeOnline.xsl" Version="6">
  <b:Source>
    <b:Tag>source1</b:Tag>
    <b:Month>April</b:Month>
    <b:DayAccessed>8</b:DayAccessed>
    <b:Day>6</b:Day>
    <b:Year>2020</b:Year>
    <b:SourceType>DocumentFromInternetSite</b:SourceType>
    <b:URL>https://www.youtube.com/watch?v=gOStLKAehjA</b:URL>
    <b:Title>Binomial Tree - Four Step European Put Option</b:Title>
    <b:InternetSiteTitle>YouTube</b:InternetSiteTitle>
    <b:MonthAccessed>August</b:MonthAccessed>
    <b:YearAccessed>2024</b:YearAccessed>
    <b:Gdcea>{"AccessedType":"Website"}</b:Gdcea>
    <b:Author>
      <b:Author>
        <b:NameList>
          <b:Person>
            <b:First>Daniel</b:First>
            <b:Last>Brown</b:Last>
          </b:Person>
        </b:NameList>
      </b:Author>
    </b:Author>
    <b:RefOrder>1</b:RefOrder>
  </b:Source>
  <b:Source>
    <b:Tag>source2</b:Tag>
    <b:Month>April</b:Month>
    <b:DayAccessed>8</b:DayAccessed>
    <b:Day>21</b:Day>
    <b:Year>2022</b:Year>
    <b:SourceType>DocumentFromInternetSite</b:SourceType>
    <b:URL>https://www.investopedia.com/terms/a/asianoption.asp</b:URL>
    <b:Title>What Is an Asian Option? How They Work Vs. Standard Options</b:Title>
    <b:InternetSiteTitle>Investopedia</b:InternetSiteTitle>
    <b:MonthAccessed>August</b:MonthAccessed>
    <b:YearAccessed>2024</b:YearAccessed>
    <b:Gdcea>{"AccessedType":"Website"}</b:Gdcea>
    <b:Author>
      <b:Author>
        <b:NameList>
          <b:Person>
            <b:First>James</b:First>
            <b:Last>Chen</b:Last>
          </b:Person>
        </b:NameList>
      </b:Author>
    </b:Author>
    <b:RefOrder>2</b:RefOrder>
  </b:Source>
  <b:Source>
    <b:Tag>source3</b:Tag>
    <b:DayAccessed>8</b:DayAccessed>
    <b:Year>2024</b:Year>
    <b:SourceType>DocumentFromInternetSite</b:SourceType>
    <b:URL>https://corporatefinanceinstitute.com/resources/derivatives/put-call-parity/</b:URL>
    <b:Title>What is the Put-Call Parity?</b:Title>
    <b:InternetSiteTitle>Corporate Finance Institute</b:InternetSiteTitle>
    <b:MonthAccessed>August</b:MonthAccessed>
    <b:YearAccessed>2024</b:YearAccessed>
    <b:Gdcea>{"AccessedType":"Website"}</b:Gdcea>
    <b:Author>
      <b:Author>
        <b:Corporate>CFI</b:Corporate>
      </b:Author>
    </b:Author>
    <b:RefOrder>3</b:RefOrder>
  </b:Source>
  <b:Source>
    <b:Tag>source4</b:Tag>
    <b:Month>June</b:Month>
    <b:DayAccessed>8</b:DayAccessed>
    <b:Day>11</b:Day>
    <b:Year>2024</b:Year>
    <b:SourceType>DocumentFromInternetSite</b:SourceType>
    <b:URL>https://www.investopedia.com/terms/p/putcallparity.asp</b:URL>
    <b:Title>Put-Call Parity: Definition, Formula, How it Works, and Examples</b:Title>
    <b:InternetSiteTitle>Investopedia</b:InternetSiteTitle>
    <b:MonthAccessed>August</b:MonthAccessed>
    <b:YearAccessed>2024</b:YearAccessed>
    <b:Gdcea>{"AccessedType":"Website"}</b:Gdcea>
    <b:Author>
      <b:Author>
        <b:NameList>
          <b:Person>
            <b:First>James</b:First>
            <b:Last>Chen</b:Last>
          </b:Person>
        </b:NameList>
      </b:Author>
    </b:Author>
    <b:RefOrder>4</b:RefOrder>
  </b:Source>
  <b:Source>
    <b:Tag>source5</b:Tag>
    <b:DayAccessed>8</b:DayAccessed>
    <b:Year>2024</b:Year>
    <b:SourceType>DocumentFromInternetSite</b:SourceType>
    <b:URL>https://www.macroption.com/american-vs-european-options/</b:URL>
    <b:Title>American vs. European Options (and Why They Are Called That)</b:Title>
    <b:InternetSiteTitle>Macroption</b:InternetSiteTitle>
    <b:MonthAccessed>August</b:MonthAccessed>
    <b:YearAccessed>2024</b:YearAccessed>
    <b:Gdcea>{"AccessedType":"Website"}</b:Gdcea>
    <b:Author>
      <b:Author>
        <b:NameList>
          <b:Person>
            <b:First>Robert</b:First>
            <b:Last>Jarrow</b:Last>
          </b:Person>
          <b:Person>
            <b:First>Philip</b:First>
            <b:Last>Protter</b:Last>
          </b:Person>
        </b:NameList>
      </b:Author>
    </b:Author>
    <b:RefOrder>5</b:RefOrder>
  </b:Source>
  <b:Source>
    <b:Tag>source6</b:Tag>
    <b:Month>June</b:Month>
    <b:DayAccessed>8</b:DayAccessed>
    <b:Day>30</b:Day>
    <b:Year>2024</b:Year>
    <b:SourceType>DocumentFromInternetSite</b:SourceType>
    <b:URL>https://www.investopedia.com/articles/optioninvestor/03/021403.asp</b:URL>
    <b:Title>Options Trading Strategies: Understanding Position Delta</b:Title>
    <b:InternetSiteTitle>Investopedia</b:InternetSiteTitle>
    <b:MonthAccessed>August</b:MonthAccessed>
    <b:YearAccessed>2024</b:YearAccessed>
    <b:Gdcea>{"AccessedType":"Website"}</b:Gdcea>
    <b:Author>
      <b:Author>
        <b:NameList>
          <b:Person>
            <b:First>John</b:First>
            <b:Last>Summa</b:Last>
          </b:Person>
          <b:Person>
            <b:First>Timothy</b:First>
            <b:Last>Li</b:Last>
          </b:Person>
        </b:NameList>
      </b:Author>
    </b:Author>
    <b:RefOrder>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F7D454-BCDA-406F-ABDF-FEFDFB1DE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Pages>
  <Words>3791</Words>
  <Characters>21613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Mphikeleli Mathonsi</dc:creator>
  <cp:lastModifiedBy>Mphikeleli Mathonsi</cp:lastModifiedBy>
  <cp:revision>2</cp:revision>
  <dcterms:created xsi:type="dcterms:W3CDTF">2024-08-08T20:05:00Z</dcterms:created>
  <dcterms:modified xsi:type="dcterms:W3CDTF">2024-08-08T20:05:00Z</dcterms:modified>
</cp:coreProperties>
</file>